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8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45"/>
        <w:gridCol w:w="125"/>
        <w:gridCol w:w="145"/>
        <w:gridCol w:w="4688"/>
        <w:gridCol w:w="9356"/>
        <w:gridCol w:w="283"/>
      </w:tblGrid>
      <w:tr w:rsidR="003B6EF5" w14:paraId="04773931" w14:textId="77777777" w:rsidTr="005D707E">
        <w:trPr>
          <w:trHeight w:val="862"/>
        </w:trPr>
        <w:tc>
          <w:tcPr>
            <w:tcW w:w="9356" w:type="dxa"/>
            <w:gridSpan w:val="5"/>
            <w:vAlign w:val="bottom"/>
          </w:tcPr>
          <w:p w14:paraId="3DE30761" w14:textId="77777777" w:rsidR="003B6EF5" w:rsidRDefault="003B6EF5" w:rsidP="003B6EF5">
            <w:pPr>
              <w:pStyle w:val="Title"/>
              <w:rPr>
                <w:color w:val="284571" w:themeColor="accent6" w:themeShade="80"/>
                <w:sz w:val="40"/>
                <w:szCs w:val="40"/>
              </w:rPr>
            </w:pPr>
            <w:r w:rsidRPr="00F8237B">
              <w:rPr>
                <w:color w:val="284571" w:themeColor="accent6" w:themeShade="80"/>
                <w:sz w:val="40"/>
                <w:szCs w:val="40"/>
              </w:rPr>
              <w:t>Hamilton Island Air</w:t>
            </w:r>
          </w:p>
          <w:p w14:paraId="5F310225" w14:textId="27DE7969" w:rsidR="003B6EF5" w:rsidRDefault="003B6EF5" w:rsidP="003B6EF5">
            <w:pPr>
              <w:pStyle w:val="Title"/>
              <w:rPr>
                <w:color w:val="284571" w:themeColor="accent6" w:themeShade="80"/>
                <w:sz w:val="40"/>
                <w:szCs w:val="40"/>
              </w:rPr>
            </w:pPr>
            <w:r w:rsidRPr="00F8237B">
              <w:rPr>
                <w:color w:val="284571" w:themeColor="accent6" w:themeShade="80"/>
                <w:sz w:val="40"/>
                <w:szCs w:val="40"/>
              </w:rPr>
              <w:t>Cruise</w:t>
            </w:r>
            <w:r>
              <w:rPr>
                <w:color w:val="284571" w:themeColor="accent6" w:themeShade="80"/>
                <w:sz w:val="40"/>
                <w:szCs w:val="40"/>
              </w:rPr>
              <w:t>/Fly</w:t>
            </w:r>
            <w:r w:rsidRPr="00F8237B">
              <w:rPr>
                <w:color w:val="284571" w:themeColor="accent6" w:themeShade="80"/>
                <w:sz w:val="40"/>
                <w:szCs w:val="40"/>
              </w:rPr>
              <w:t xml:space="preserve"> to Reefworld</w:t>
            </w:r>
          </w:p>
        </w:tc>
        <w:tc>
          <w:tcPr>
            <w:tcW w:w="9356" w:type="dxa"/>
            <w:vAlign w:val="bottom"/>
          </w:tcPr>
          <w:p w14:paraId="12C0FCDE" w14:textId="6F9DDE91" w:rsidR="003B6EF5" w:rsidRPr="001D53D7" w:rsidRDefault="003B6EF5" w:rsidP="003B6EF5">
            <w:pPr>
              <w:pStyle w:val="Title"/>
              <w:rPr>
                <w:color w:val="284571" w:themeColor="accent6" w:themeShade="80"/>
                <w:sz w:val="40"/>
                <w:szCs w:val="40"/>
              </w:rPr>
            </w:pPr>
          </w:p>
        </w:tc>
        <w:tc>
          <w:tcPr>
            <w:tcW w:w="283" w:type="dxa"/>
            <w:vMerge w:val="restart"/>
          </w:tcPr>
          <w:p w14:paraId="10B17F8F" w14:textId="7A60FCBF" w:rsidR="003B6EF5" w:rsidRDefault="003B6EF5" w:rsidP="003B6EF5">
            <w:pPr>
              <w:ind w:left="-384" w:right="-398"/>
            </w:pPr>
          </w:p>
        </w:tc>
      </w:tr>
      <w:tr w:rsidR="003B6EF5" w14:paraId="2D16BB64" w14:textId="77777777" w:rsidTr="005D707E">
        <w:tc>
          <w:tcPr>
            <w:tcW w:w="9356" w:type="dxa"/>
            <w:gridSpan w:val="5"/>
            <w:vAlign w:val="center"/>
          </w:tcPr>
          <w:sdt>
            <w:sdtPr>
              <w:rPr>
                <w:rFonts w:ascii="Microsoft YaHei Light" w:eastAsia="Microsoft YaHei Light" w:hAnsi="Microsoft YaHei Light"/>
                <w:color w:val="284571" w:themeColor="accent6" w:themeShade="80"/>
                <w:sz w:val="24"/>
                <w:szCs w:val="24"/>
              </w:rPr>
              <w:id w:val="-955249276"/>
              <w:placeholder>
                <w:docPart w:val="DEF92997FDDE4CE9B59DD31D3CB87881"/>
              </w:placeholder>
              <w15:appearance w15:val="hidden"/>
            </w:sdtPr>
            <w:sdtEndPr/>
            <w:sdtContent>
              <w:p w14:paraId="1837021F" w14:textId="2E0FD3F8" w:rsidR="003B6EF5" w:rsidRPr="00130888" w:rsidRDefault="00521F76" w:rsidP="00521F76">
                <w:pPr>
                  <w:pStyle w:val="Title"/>
                  <w:rPr>
                    <w:rFonts w:ascii="Microsoft YaHei Light" w:eastAsia="Microsoft YaHei Light" w:hAnsi="Microsoft YaHei Light"/>
                    <w:color w:val="284571" w:themeColor="accent6" w:themeShade="80"/>
                    <w:sz w:val="24"/>
                    <w:szCs w:val="24"/>
                  </w:rPr>
                </w:pPr>
                <w:r w:rsidRPr="00130888">
                  <w:rPr>
                    <w:rFonts w:ascii="Microsoft YaHei Light" w:eastAsia="Microsoft YaHei Light" w:hAnsi="Microsoft YaHei Light" w:cs="Microsoft JhengHei" w:hint="eastAsia"/>
                    <w:color w:val="284571" w:themeColor="accent6" w:themeShade="80"/>
                    <w:sz w:val="24"/>
                    <w:szCs w:val="24"/>
                  </w:rPr>
                  <w:t>汉</w:t>
                </w:r>
                <w:r w:rsidRPr="00130888">
                  <w:rPr>
                    <w:rFonts w:ascii="Microsoft YaHei Light" w:eastAsia="Microsoft YaHei Light" w:hAnsi="Microsoft YaHei Light" w:cs="MS Gothic" w:hint="eastAsia"/>
                    <w:color w:val="284571" w:themeColor="accent6" w:themeShade="80"/>
                    <w:sz w:val="24"/>
                    <w:szCs w:val="24"/>
                  </w:rPr>
                  <w:t>密</w:t>
                </w:r>
                <w:r w:rsidRPr="00130888">
                  <w:rPr>
                    <w:rFonts w:ascii="Microsoft YaHei Light" w:eastAsia="Microsoft YaHei Light" w:hAnsi="Microsoft YaHei Light" w:cs="Malgun Gothic" w:hint="eastAsia"/>
                    <w:color w:val="284571" w:themeColor="accent6" w:themeShade="80"/>
                    <w:sz w:val="24"/>
                    <w:szCs w:val="24"/>
                  </w:rPr>
                  <w:t>尔</w:t>
                </w:r>
                <w:r w:rsidRPr="00130888">
                  <w:rPr>
                    <w:rFonts w:ascii="Microsoft YaHei Light" w:eastAsia="Microsoft YaHei Light" w:hAnsi="Microsoft YaHei Light" w:cs="Microsoft JhengHei" w:hint="eastAsia"/>
                    <w:color w:val="284571" w:themeColor="accent6" w:themeShade="80"/>
                    <w:sz w:val="24"/>
                    <w:szCs w:val="24"/>
                  </w:rPr>
                  <w:t>顿岛飞</w:t>
                </w:r>
                <w:r w:rsidRPr="00130888">
                  <w:rPr>
                    <w:rFonts w:ascii="Microsoft YaHei Light" w:eastAsia="Microsoft YaHei Light" w:hAnsi="Microsoft YaHei Light" w:cs="MS Gothic" w:hint="eastAsia"/>
                    <w:color w:val="284571" w:themeColor="accent6" w:themeShade="80"/>
                    <w:sz w:val="24"/>
                    <w:szCs w:val="24"/>
                  </w:rPr>
                  <w:t>行公司</w:t>
                </w:r>
                <w:r w:rsidRPr="00130888">
                  <w:rPr>
                    <w:rFonts w:ascii="Microsoft YaHei Light" w:eastAsia="Microsoft YaHei Light" w:hAnsi="Microsoft YaHei Light"/>
                    <w:color w:val="284571" w:themeColor="accent6" w:themeShade="80"/>
                    <w:sz w:val="24"/>
                    <w:szCs w:val="24"/>
                  </w:rPr>
                  <w:t xml:space="preserve"> </w:t>
                </w:r>
                <w:r w:rsidRPr="00130888">
                  <w:rPr>
                    <w:rFonts w:ascii="Microsoft YaHei Light" w:eastAsia="Microsoft YaHei Light" w:hAnsi="Microsoft YaHei Light" w:hint="eastAsia"/>
                    <w:color w:val="284571" w:themeColor="accent6" w:themeShade="80"/>
                    <w:sz w:val="24"/>
                    <w:szCs w:val="24"/>
                  </w:rPr>
                  <w:t>船去</w:t>
                </w:r>
                <w:r w:rsidRPr="00130888">
                  <w:rPr>
                    <w:rFonts w:ascii="Microsoft YaHei Light" w:eastAsia="Microsoft YaHei Light" w:hAnsi="Microsoft YaHei Light" w:cs="Microsoft JhengHei" w:hint="eastAsia"/>
                    <w:color w:val="284571" w:themeColor="accent6" w:themeShade="80"/>
                    <w:sz w:val="24"/>
                    <w:szCs w:val="24"/>
                  </w:rPr>
                  <w:t>飞</w:t>
                </w:r>
                <w:r w:rsidRPr="00130888">
                  <w:rPr>
                    <w:rFonts w:ascii="Microsoft YaHei Light" w:eastAsia="Microsoft YaHei Light" w:hAnsi="Microsoft YaHei Light" w:cs="MS Gothic" w:hint="eastAsia"/>
                    <w:color w:val="284571" w:themeColor="accent6" w:themeShade="80"/>
                    <w:sz w:val="24"/>
                    <w:szCs w:val="24"/>
                  </w:rPr>
                  <w:t>回珊瑚平</w:t>
                </w:r>
                <w:r w:rsidRPr="00130888">
                  <w:rPr>
                    <w:rFonts w:ascii="Microsoft YaHei Light" w:eastAsia="Microsoft YaHei Light" w:hAnsi="Microsoft YaHei Light" w:hint="eastAsia"/>
                    <w:color w:val="284571" w:themeColor="accent6" w:themeShade="80"/>
                    <w:sz w:val="24"/>
                    <w:szCs w:val="24"/>
                  </w:rPr>
                  <w:t>台</w:t>
                </w:r>
              </w:p>
            </w:sdtContent>
          </w:sdt>
        </w:tc>
        <w:tc>
          <w:tcPr>
            <w:tcW w:w="9356" w:type="dxa"/>
            <w:vAlign w:val="center"/>
          </w:tcPr>
          <w:p w14:paraId="6CD9AEAA" w14:textId="53EB93AB" w:rsidR="003B6EF5" w:rsidRPr="001D53D7" w:rsidRDefault="003B6EF5" w:rsidP="003B6EF5">
            <w:pPr>
              <w:pStyle w:val="Title"/>
              <w:rPr>
                <w:rFonts w:asciiTheme="majorEastAsia" w:eastAsiaTheme="majorEastAsia" w:hAnsiTheme="majorEastAsia"/>
                <w:color w:val="284571" w:themeColor="accent6" w:themeShade="80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760EB3DA" w14:textId="77777777" w:rsidR="003B6EF5" w:rsidRDefault="003B6EF5" w:rsidP="003B6EF5">
            <w:pPr>
              <w:pStyle w:val="Subhead"/>
            </w:pPr>
          </w:p>
        </w:tc>
      </w:tr>
      <w:tr w:rsidR="00A63EFD" w:rsidRPr="00FC030B" w14:paraId="5C0AD2B9" w14:textId="77777777" w:rsidTr="005D707E">
        <w:trPr>
          <w:gridAfter w:val="2"/>
          <w:wAfter w:w="9639" w:type="dxa"/>
          <w:trHeight w:val="494"/>
        </w:trPr>
        <w:tc>
          <w:tcPr>
            <w:tcW w:w="4253" w:type="dxa"/>
            <w:shd w:val="clear" w:color="auto" w:fill="E4F4EF" w:themeFill="accent2" w:themeFillTint="33"/>
          </w:tcPr>
          <w:p w14:paraId="5CB0B6A7" w14:textId="336BAFA1" w:rsidR="00A63EFD" w:rsidRPr="004E22D2" w:rsidRDefault="003C7693" w:rsidP="005D707E">
            <w:pPr>
              <w:pStyle w:val="Heading1"/>
              <w:spacing w:before="60" w:after="60"/>
              <w:rPr>
                <w:rFonts w:asciiTheme="majorEastAsia" w:hAnsiTheme="majorEastAsia"/>
              </w:rPr>
            </w:pPr>
            <w:sdt>
              <w:sdtPr>
                <w:rPr>
                  <w:rFonts w:asciiTheme="majorEastAsia" w:hAnsiTheme="majorEastAsia"/>
                </w:rPr>
                <w:id w:val="1203518312"/>
                <w:placeholder>
                  <w:docPart w:val="FAC6EE4B542849EDAE1004B582861131"/>
                </w:placeholder>
                <w15:appearance w15:val="hidden"/>
              </w:sdtPr>
              <w:sdtEndPr/>
              <w:sdtContent>
                <w:r w:rsidR="00521F76" w:rsidRPr="0031177D">
                  <w:rPr>
                    <w:rFonts w:ascii="Microsoft YaHei Light" w:eastAsia="Microsoft YaHei Light" w:hAnsi="Microsoft YaHei Light" w:hint="eastAsia"/>
                  </w:rPr>
                  <w:t>乘船</w:t>
                </w:r>
                <w:r w:rsidR="00521F76" w:rsidRPr="0031177D">
                  <w:rPr>
                    <w:rFonts w:ascii="Microsoft YaHei Light" w:eastAsia="Microsoft YaHei Light" w:hAnsi="Microsoft YaHei Light" w:cs="Microsoft JhengHei" w:hint="eastAsia"/>
                  </w:rPr>
                  <w:t>场</w:t>
                </w:r>
                <w:r w:rsidR="00521F76" w:rsidRPr="0031177D">
                  <w:rPr>
                    <w:rFonts w:ascii="Microsoft YaHei Light" w:eastAsia="Microsoft YaHei Light" w:hAnsi="Microsoft YaHei Light" w:cs="MS Gothic" w:hint="eastAsia"/>
                  </w:rPr>
                  <w:t>所</w:t>
                </w:r>
              </w:sdtContent>
            </w:sdt>
          </w:p>
        </w:tc>
        <w:tc>
          <w:tcPr>
            <w:tcW w:w="270" w:type="dxa"/>
            <w:gridSpan w:val="2"/>
            <w:shd w:val="clear" w:color="auto" w:fill="auto"/>
          </w:tcPr>
          <w:p w14:paraId="025C15F7" w14:textId="77777777" w:rsidR="00A63EFD" w:rsidRPr="004E22D2" w:rsidRDefault="00A63EFD" w:rsidP="00FC030B">
            <w:pPr>
              <w:pStyle w:val="Heading1"/>
              <w:rPr>
                <w:rFonts w:asciiTheme="majorEastAsia" w:hAnsiTheme="majorEastAsia"/>
              </w:rPr>
            </w:pPr>
          </w:p>
        </w:tc>
        <w:tc>
          <w:tcPr>
            <w:tcW w:w="4833" w:type="dxa"/>
            <w:gridSpan w:val="2"/>
            <w:shd w:val="clear" w:color="auto" w:fill="E4F4EF" w:themeFill="accent2" w:themeFillTint="33"/>
          </w:tcPr>
          <w:p w14:paraId="21C34A6C" w14:textId="4F792242" w:rsidR="00A63EFD" w:rsidRPr="004E22D2" w:rsidRDefault="003C7693" w:rsidP="005D707E">
            <w:pPr>
              <w:pStyle w:val="Heading1"/>
              <w:spacing w:before="60"/>
              <w:rPr>
                <w:rFonts w:asciiTheme="majorEastAsia" w:hAnsiTheme="majorEastAsia"/>
              </w:rPr>
            </w:pPr>
            <w:sdt>
              <w:sdtPr>
                <w:rPr>
                  <w:rFonts w:asciiTheme="majorEastAsia" w:hAnsiTheme="majorEastAsia"/>
                </w:rPr>
                <w:id w:val="-1767297428"/>
                <w:placeholder>
                  <w:docPart w:val="27A6093F59704E44803826D36CFE6A96"/>
                </w:placeholder>
                <w15:appearance w15:val="hidden"/>
              </w:sdtPr>
              <w:sdtEndPr/>
              <w:sdtContent>
                <w:r w:rsidR="00521F76" w:rsidRPr="0031177D">
                  <w:rPr>
                    <w:rFonts w:ascii="Microsoft YaHei Light" w:eastAsia="Microsoft YaHei Light" w:hAnsi="Microsoft YaHei Light" w:hint="eastAsia"/>
                  </w:rPr>
                  <w:t>携</w:t>
                </w:r>
                <w:r w:rsidR="00521F76" w:rsidRPr="0031177D">
                  <w:rPr>
                    <w:rFonts w:ascii="Microsoft YaHei Light" w:eastAsia="Microsoft YaHei Light" w:hAnsi="Microsoft YaHei Light" w:cs="Microsoft JhengHei" w:hint="eastAsia"/>
                  </w:rPr>
                  <w:t>带</w:t>
                </w:r>
                <w:r w:rsidR="00521F76" w:rsidRPr="0031177D">
                  <w:rPr>
                    <w:rFonts w:ascii="Microsoft YaHei Light" w:eastAsia="Microsoft YaHei Light" w:hAnsi="Microsoft YaHei Light" w:cs="MS Gothic" w:hint="eastAsia"/>
                  </w:rPr>
                  <w:t>物品</w:t>
                </w:r>
              </w:sdtContent>
            </w:sdt>
          </w:p>
        </w:tc>
      </w:tr>
      <w:tr w:rsidR="00D53517" w14:paraId="6805A1AF" w14:textId="77777777" w:rsidTr="005D707E">
        <w:trPr>
          <w:gridAfter w:val="2"/>
          <w:wAfter w:w="9639" w:type="dxa"/>
          <w:trHeight w:val="824"/>
        </w:trPr>
        <w:tc>
          <w:tcPr>
            <w:tcW w:w="4398" w:type="dxa"/>
            <w:gridSpan w:val="2"/>
          </w:tcPr>
          <w:p w14:paraId="2642EA9C" w14:textId="1D2A4D02" w:rsidR="00D53517" w:rsidRPr="00130888" w:rsidRDefault="003C7693" w:rsidP="005D707E">
            <w:pPr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sdt>
              <w:sdtPr>
                <w:rPr>
                  <w:rFonts w:ascii="Microsoft YaHei Light" w:eastAsia="Microsoft YaHei Light" w:hAnsi="Microsoft YaHei Light"/>
                  <w:sz w:val="18"/>
                  <w:szCs w:val="18"/>
                </w:rPr>
                <w:id w:val="1239370840"/>
                <w:placeholder>
                  <w:docPart w:val="0949906B11BA43518CBDC32ABF30BD69"/>
                </w:placeholder>
                <w15:appearance w15:val="hidden"/>
              </w:sdtPr>
              <w:sdtEndPr/>
              <w:sdtContent>
                <w:r w:rsidR="00521F76" w:rsidRPr="00130888">
                  <w:rPr>
                    <w:rFonts w:ascii="Microsoft YaHei Light" w:eastAsia="Microsoft YaHei Light" w:hAnsi="Microsoft YaHei Light" w:hint="eastAsia"/>
                    <w:sz w:val="18"/>
                    <w:szCs w:val="18"/>
                  </w:rPr>
                  <w:t>圣灵</w:t>
                </w:r>
                <w:r w:rsidR="00521F76" w:rsidRPr="00130888">
                  <w:rPr>
                    <w:rFonts w:ascii="Microsoft YaHei Light" w:eastAsia="Microsoft YaHei Light" w:hAnsi="Microsoft YaHei Light" w:cs="Microsoft JhengHei" w:hint="eastAsia"/>
                    <w:sz w:val="18"/>
                    <w:szCs w:val="18"/>
                  </w:rPr>
                  <w:t>岛</w:t>
                </w:r>
                <w:r w:rsidR="00521F76" w:rsidRPr="00130888">
                  <w:rPr>
                    <w:rFonts w:ascii="Microsoft YaHei Light" w:eastAsia="Microsoft YaHei Light" w:hAnsi="Microsoft YaHei Light" w:cs="MS Gothic" w:hint="eastAsia"/>
                    <w:sz w:val="18"/>
                    <w:szCs w:val="18"/>
                  </w:rPr>
                  <w:t>号游船</w:t>
                </w:r>
                <w:r w:rsidR="00521F76" w:rsidRPr="00130888">
                  <w:rPr>
                    <w:rFonts w:ascii="Microsoft YaHei Light" w:eastAsia="Microsoft YaHei Light" w:hAnsi="Microsoft YaHei Light" w:cs="Microsoft JhengHei" w:hint="eastAsia"/>
                    <w:sz w:val="18"/>
                    <w:szCs w:val="18"/>
                  </w:rPr>
                  <w:t>码头</w:t>
                </w:r>
                <w:r w:rsidR="00521F76" w:rsidRPr="00130888">
                  <w:rPr>
                    <w:rFonts w:ascii="Microsoft YaHei Light" w:eastAsia="Microsoft YaHei Light" w:hAnsi="Microsoft YaHei Light" w:cs="MS Gothic" w:hint="eastAsia"/>
                    <w:sz w:val="18"/>
                    <w:szCs w:val="18"/>
                  </w:rPr>
                  <w:t>（在冰激凌店</w:t>
                </w:r>
                <w:r w:rsidR="00521F76" w:rsidRPr="00130888">
                  <w:rPr>
                    <w:rFonts w:ascii="Microsoft YaHei Light" w:eastAsia="Microsoft YaHei Light" w:hAnsi="Microsoft YaHei Light" w:cs="Microsoft JhengHei" w:hint="eastAsia"/>
                    <w:sz w:val="18"/>
                    <w:szCs w:val="18"/>
                  </w:rPr>
                  <w:t>对</w:t>
                </w:r>
                <w:r w:rsidR="00521F76" w:rsidRPr="00130888">
                  <w:rPr>
                    <w:rFonts w:ascii="Microsoft YaHei Light" w:eastAsia="Microsoft YaHei Light" w:hAnsi="Microsoft YaHei Light" w:cs="MS Gothic" w:hint="eastAsia"/>
                    <w:sz w:val="18"/>
                    <w:szCs w:val="18"/>
                  </w:rPr>
                  <w:t>面）</w:t>
                </w:r>
              </w:sdtContent>
            </w:sdt>
          </w:p>
        </w:tc>
        <w:tc>
          <w:tcPr>
            <w:tcW w:w="270" w:type="dxa"/>
            <w:gridSpan w:val="2"/>
            <w:shd w:val="clear" w:color="auto" w:fill="auto"/>
          </w:tcPr>
          <w:p w14:paraId="702F2F9F" w14:textId="77777777" w:rsidR="00D53517" w:rsidRPr="004E22D2" w:rsidRDefault="00D53517" w:rsidP="005D707E">
            <w:pPr>
              <w:spacing w:befor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88" w:type="dxa"/>
          </w:tcPr>
          <w:p w14:paraId="5D42D581" w14:textId="286D2115" w:rsidR="00D53517" w:rsidRPr="00130888" w:rsidRDefault="00521F76" w:rsidP="005D707E">
            <w:pPr>
              <w:spacing w:before="0"/>
              <w:ind w:left="-55" w:right="324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130888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泳衣，沙</w:t>
            </w:r>
            <w:r w:rsidRPr="0013088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滩</w:t>
            </w:r>
            <w:r w:rsidRPr="0013088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巾，防晒霜，太阳</w:t>
            </w:r>
            <w:r w:rsidRPr="0013088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镜</w:t>
            </w:r>
            <w:r w:rsidRPr="0013088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，帽子，防虫</w:t>
            </w:r>
            <w:r w:rsidRPr="0013088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喷雾</w:t>
            </w:r>
            <w:r w:rsidRPr="0013088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，相机，外套，点心，</w:t>
            </w:r>
            <w:r w:rsidRPr="0013088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饮</w:t>
            </w:r>
            <w:r w:rsidRPr="0013088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料等等。</w:t>
            </w:r>
          </w:p>
        </w:tc>
      </w:tr>
      <w:tr w:rsidR="00BF320D" w14:paraId="2F74DAC8" w14:textId="77777777" w:rsidTr="005D707E">
        <w:trPr>
          <w:gridAfter w:val="2"/>
          <w:wAfter w:w="9639" w:type="dxa"/>
          <w:trHeight w:val="521"/>
        </w:trPr>
        <w:tc>
          <w:tcPr>
            <w:tcW w:w="9356" w:type="dxa"/>
            <w:gridSpan w:val="5"/>
            <w:shd w:val="clear" w:color="auto" w:fill="E0E8F4" w:themeFill="accent6" w:themeFillTint="33"/>
          </w:tcPr>
          <w:p w14:paraId="3A998AF6" w14:textId="357E3960" w:rsidR="00BF320D" w:rsidRPr="0031177D" w:rsidRDefault="00521F76" w:rsidP="005D707E">
            <w:pPr>
              <w:pStyle w:val="Heading1"/>
              <w:spacing w:before="60"/>
              <w:rPr>
                <w:rFonts w:ascii="Microsoft YaHei Light" w:eastAsia="Microsoft YaHei Light" w:hAnsi="Microsoft YaHei Light"/>
              </w:rPr>
            </w:pPr>
            <w:r w:rsidRPr="0031177D">
              <w:rPr>
                <w:rFonts w:ascii="Microsoft YaHei Light" w:eastAsia="Microsoft YaHei Light" w:hAnsi="Microsoft YaHei Light" w:hint="eastAsia"/>
              </w:rPr>
              <w:t>注意事</w:t>
            </w:r>
            <w:r w:rsidRPr="0031177D">
              <w:rPr>
                <w:rFonts w:ascii="Microsoft YaHei Light" w:eastAsia="Microsoft YaHei Light" w:hAnsi="Microsoft YaHei Light" w:cs="Microsoft JhengHei" w:hint="eastAsia"/>
              </w:rPr>
              <w:t>项</w:t>
            </w:r>
          </w:p>
        </w:tc>
      </w:tr>
      <w:tr w:rsidR="00BF320D" w14:paraId="0040E832" w14:textId="77777777" w:rsidTr="005D707E">
        <w:trPr>
          <w:gridAfter w:val="2"/>
          <w:wAfter w:w="9639" w:type="dxa"/>
          <w:trHeight w:val="1655"/>
        </w:trPr>
        <w:tc>
          <w:tcPr>
            <w:tcW w:w="9356" w:type="dxa"/>
            <w:gridSpan w:val="5"/>
          </w:tcPr>
          <w:p w14:paraId="4C358B26" w14:textId="41D7EE0A" w:rsidR="00521F76" w:rsidRPr="00D91552" w:rsidRDefault="00521F76" w:rsidP="005D707E">
            <w:pPr>
              <w:pStyle w:val="ListParagraph"/>
              <w:numPr>
                <w:ilvl w:val="0"/>
                <w:numId w:val="4"/>
              </w:numPr>
              <w:spacing w:before="0"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D91552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前往游船</w:t>
            </w:r>
            <w:r w:rsidRPr="00D9155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码头</w:t>
            </w:r>
            <w:r w:rsidRPr="00D9155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不提供接送，</w:t>
            </w:r>
            <w:r w:rsidRPr="00D9155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请</w:t>
            </w:r>
            <w:r w:rsidRPr="00D9155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自行前往。住在海</w:t>
            </w:r>
            <w:r w:rsidRPr="00D9155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滨</w:t>
            </w:r>
            <w:r w:rsidRPr="00D9155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俱</w:t>
            </w:r>
            <w:r w:rsidRPr="00D9155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乐</w:t>
            </w:r>
            <w:r w:rsidRPr="00D9155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部与</w:t>
            </w:r>
            <w:r w:rsidRPr="00D91552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qualia </w:t>
            </w:r>
            <w:r w:rsidRPr="00D91552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的客人可由酒店</w:t>
            </w:r>
            <w:r w:rsidRPr="00D9155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员</w:t>
            </w:r>
            <w:r w:rsidRPr="00D9155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工接送，</w:t>
            </w:r>
            <w:r w:rsidRPr="00D9155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请联</w:t>
            </w:r>
            <w:r w:rsidRPr="00D9155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系酒店前台</w:t>
            </w:r>
            <w:r w:rsidRPr="00D91552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。</w:t>
            </w:r>
          </w:p>
          <w:p w14:paraId="2C4B44AC" w14:textId="338A1057" w:rsidR="00521F76" w:rsidRPr="00D91552" w:rsidRDefault="00521F76" w:rsidP="003B6EF5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D9155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请</w:t>
            </w:r>
            <w:r w:rsidRPr="00D9155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在登船前</w:t>
            </w:r>
            <w:r w:rsidRPr="00D91552">
              <w:rPr>
                <w:rFonts w:ascii="Microsoft YaHei Light" w:eastAsia="Microsoft YaHei Light" w:hAnsi="Microsoft YaHei Light"/>
                <w:sz w:val="18"/>
                <w:szCs w:val="18"/>
              </w:rPr>
              <w:t>30</w:t>
            </w:r>
            <w:r w:rsidRPr="00D91552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分</w:t>
            </w:r>
            <w:r w:rsidRPr="00D9155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钟</w:t>
            </w:r>
            <w:r w:rsidRPr="00D9155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到船司窗口</w:t>
            </w:r>
            <w:r w:rsidRPr="00D9155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领</w:t>
            </w:r>
            <w:r w:rsidRPr="00D9155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取船票，并在</w:t>
            </w:r>
            <w:r w:rsidRPr="00D9155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发</w:t>
            </w:r>
            <w:r w:rsidRPr="00D9155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布通知</w:t>
            </w:r>
            <w:r w:rsidRPr="00D9155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时</w:t>
            </w:r>
            <w:r w:rsidRPr="00D9155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登船。</w:t>
            </w:r>
            <w:r w:rsidRPr="00D9155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请</w:t>
            </w:r>
            <w:r w:rsidRPr="00D9155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注意，目的地不同的船只在同一</w:t>
            </w:r>
            <w:r w:rsidRPr="00D9155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码头</w:t>
            </w:r>
            <w:r w:rsidRPr="00D9155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停靠</w:t>
            </w:r>
            <w:r w:rsidRPr="00D91552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。</w:t>
            </w:r>
          </w:p>
          <w:p w14:paraId="48C7FB2C" w14:textId="0336E544" w:rsidR="00521F76" w:rsidRPr="00D91552" w:rsidRDefault="00521F76" w:rsidP="00984C0D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D91552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船去</w:t>
            </w:r>
            <w:r w:rsidRPr="00D9155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飞</w:t>
            </w:r>
            <w:r w:rsidRPr="00D9155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回行程，包含自助午餐。</w:t>
            </w:r>
          </w:p>
          <w:p w14:paraId="12A2A2B5" w14:textId="0DA139FB" w:rsidR="00521F76" w:rsidRPr="00D91552" w:rsidRDefault="00521F76" w:rsidP="00F4357E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D91552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珊瑚平台上的</w:t>
            </w:r>
            <w:r w:rsidRPr="00D9155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换</w:t>
            </w:r>
            <w:r w:rsidRPr="00D9155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衣</w:t>
            </w:r>
            <w:r w:rsidRPr="00D9155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处</w:t>
            </w:r>
            <w:r w:rsidRPr="00D9155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可能游客</w:t>
            </w:r>
            <w:r w:rsidRPr="00D9155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较</w:t>
            </w:r>
            <w:r w:rsidRPr="00D9155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多，建</w:t>
            </w:r>
            <w:r w:rsidRPr="00D9155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议</w:t>
            </w:r>
            <w:r w:rsidRPr="00D9155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提前穿著泳衣。</w:t>
            </w:r>
          </w:p>
          <w:p w14:paraId="131636AF" w14:textId="77777777" w:rsidR="005D707E" w:rsidRPr="003C7693" w:rsidRDefault="005D707E" w:rsidP="00B02F42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D91552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开放区域的冷水淋浴也可供您使用。</w:t>
            </w:r>
          </w:p>
          <w:p w14:paraId="5B602DCC" w14:textId="6C7E9E63" w:rsidR="003C7693" w:rsidRPr="00D91552" w:rsidRDefault="003C7693" w:rsidP="00B02F42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3C7693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请注意，浮台上没有</w:t>
            </w:r>
            <w:r w:rsidRPr="003C7693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Wi-Fi </w:t>
            </w:r>
            <w:r w:rsidRPr="003C7693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等互联网设施。</w:t>
            </w:r>
          </w:p>
          <w:p w14:paraId="0604EEF8" w14:textId="46FA62BC" w:rsidR="005D707E" w:rsidRPr="00D91552" w:rsidRDefault="005D707E" w:rsidP="003B6EF5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D91552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如果你</w:t>
            </w:r>
            <w:r w:rsidRPr="00D9155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较</w:t>
            </w:r>
            <w:r w:rsidRPr="00D9155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易</w:t>
            </w:r>
            <w:r w:rsidRPr="00D9155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晕</w:t>
            </w:r>
            <w:r w:rsidRPr="00D9155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船，建</w:t>
            </w:r>
            <w:r w:rsidRPr="00D9155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议</w:t>
            </w:r>
            <w:r w:rsidRPr="00D9155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事先服用</w:t>
            </w:r>
            <w:r w:rsidRPr="00D9155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晕</w:t>
            </w:r>
            <w:r w:rsidRPr="00D9155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船</w:t>
            </w:r>
            <w:r w:rsidRPr="00D9155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药</w:t>
            </w:r>
            <w:r w:rsidRPr="00D9155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。</w:t>
            </w:r>
          </w:p>
          <w:p w14:paraId="79136D9E" w14:textId="2A2F956A" w:rsidR="005D707E" w:rsidRPr="00D91552" w:rsidRDefault="005D707E" w:rsidP="003B6EF5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D91552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建</w:t>
            </w:r>
            <w:r w:rsidRPr="00D9155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议</w:t>
            </w:r>
            <w:r w:rsidRPr="00D9155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携</w:t>
            </w:r>
            <w:r w:rsidRPr="00D9155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带</w:t>
            </w:r>
            <w:r w:rsidRPr="00D9155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水或</w:t>
            </w:r>
            <w:r w:rsidRPr="00D9155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饮</w:t>
            </w:r>
            <w:r w:rsidRPr="00D9155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料，直升机内温度可能</w:t>
            </w:r>
            <w:r w:rsidRPr="00D9155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较</w:t>
            </w:r>
            <w:r w:rsidRPr="00D9155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高。</w:t>
            </w:r>
          </w:p>
          <w:p w14:paraId="216B2086" w14:textId="17CDA963" w:rsidR="005D707E" w:rsidRPr="00D91552" w:rsidRDefault="005D707E" w:rsidP="00E513BB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D91552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回到</w:t>
            </w:r>
            <w:r w:rsidRPr="00D9155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汉</w:t>
            </w:r>
            <w:r w:rsidRPr="00D9155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密</w:t>
            </w:r>
            <w:r w:rsidRPr="00D91552">
              <w:rPr>
                <w:rFonts w:ascii="Microsoft YaHei Light" w:eastAsia="Microsoft YaHei Light" w:hAnsi="Microsoft YaHei Light" w:cs="Malgun Gothic" w:hint="eastAsia"/>
                <w:sz w:val="18"/>
                <w:szCs w:val="18"/>
              </w:rPr>
              <w:t>尔</w:t>
            </w:r>
            <w:r w:rsidRPr="00D9155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顿岛</w:t>
            </w:r>
            <w:r w:rsidRPr="00D9155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后，</w:t>
            </w:r>
            <w:r w:rsidRPr="00D9155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汉</w:t>
            </w:r>
            <w:r w:rsidRPr="00D9155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密</w:t>
            </w:r>
            <w:r w:rsidRPr="00D91552">
              <w:rPr>
                <w:rFonts w:ascii="Microsoft YaHei Light" w:eastAsia="Microsoft YaHei Light" w:hAnsi="Microsoft YaHei Light" w:cs="Malgun Gothic" w:hint="eastAsia"/>
                <w:sz w:val="18"/>
                <w:szCs w:val="18"/>
              </w:rPr>
              <w:t>尔</w:t>
            </w:r>
            <w:r w:rsidRPr="00D9155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顿岛飞</w:t>
            </w:r>
            <w:r w:rsidRPr="00D9155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行公司的</w:t>
            </w:r>
            <w:r w:rsidRPr="00D9155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员</w:t>
            </w:r>
            <w:r w:rsidRPr="00D9155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工将送您回到酒店。住在</w:t>
            </w:r>
            <w:r w:rsidRPr="00D91552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qualia </w:t>
            </w:r>
            <w:r w:rsidRPr="00D91552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的客人，酒店</w:t>
            </w:r>
            <w:r w:rsidRPr="00D9155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员</w:t>
            </w:r>
            <w:r w:rsidRPr="00D9155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工将在机</w:t>
            </w:r>
            <w:r w:rsidRPr="00D9155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场</w:t>
            </w:r>
            <w:r w:rsidRPr="00D9155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接您回酒店，</w:t>
            </w:r>
            <w:r w:rsidRPr="00D9155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请</w:t>
            </w:r>
            <w:r w:rsidRPr="00D9155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直接与</w:t>
            </w:r>
            <w:r w:rsidRPr="00D91552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qualia </w:t>
            </w:r>
            <w:r w:rsidRPr="00D91552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的酒店前台</w:t>
            </w:r>
            <w:r w:rsidRPr="00D9155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联</w:t>
            </w:r>
            <w:r w:rsidRPr="00D9155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系</w:t>
            </w:r>
            <w:r w:rsidRPr="00D91552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。</w:t>
            </w:r>
          </w:p>
          <w:p w14:paraId="3447F3DD" w14:textId="4BBA9A2F" w:rsidR="005D707E" w:rsidRPr="00D91552" w:rsidRDefault="005D707E" w:rsidP="004C46D5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D91552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行程可能会因</w:t>
            </w:r>
            <w:r w:rsidRPr="00D9155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为</w:t>
            </w:r>
            <w:r w:rsidRPr="00D9155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天气原因取消（</w:t>
            </w:r>
            <w:r w:rsidRPr="00D91552">
              <w:rPr>
                <w:rFonts w:ascii="Microsoft YaHei Light" w:eastAsia="Microsoft YaHei Light" w:hAnsi="Microsoft YaHei Light" w:cs="Malgun Gothic" w:hint="eastAsia"/>
                <w:sz w:val="18"/>
                <w:szCs w:val="18"/>
              </w:rPr>
              <w:t>强</w:t>
            </w:r>
            <w:r w:rsidRPr="00D9155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风</w:t>
            </w:r>
            <w:r w:rsidRPr="00D9155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，暴雨等等）。</w:t>
            </w:r>
          </w:p>
          <w:p w14:paraId="30F9F536" w14:textId="3409CBCA" w:rsidR="005D707E" w:rsidRPr="005D707E" w:rsidRDefault="00961566" w:rsidP="005D707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1552">
              <w:rPr>
                <w:rFonts w:ascii="Microsoft YaHei Light" w:eastAsia="Microsoft YaHei Light" w:hAnsi="Microsoft YaHei Light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4927" behindDoc="0" locked="0" layoutInCell="1" allowOverlap="1" wp14:anchorId="771F4EE8" wp14:editId="10D687E5">
                      <wp:simplePos x="0" y="0"/>
                      <wp:positionH relativeFrom="margin">
                        <wp:posOffset>3130550</wp:posOffset>
                      </wp:positionH>
                      <wp:positionV relativeFrom="paragraph">
                        <wp:posOffset>211455</wp:posOffset>
                      </wp:positionV>
                      <wp:extent cx="2627630" cy="2159635"/>
                      <wp:effectExtent l="1447800" t="38100" r="115570" b="107315"/>
                      <wp:wrapNone/>
                      <wp:docPr id="15" name="Speech Bubble: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7630" cy="2159635"/>
                              </a:xfrm>
                              <a:prstGeom prst="wedgeRectCallout">
                                <a:avLst>
                                  <a:gd name="adj1" fmla="val -103583"/>
                                  <a:gd name="adj2" fmla="val 7913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403E47" w14:textId="77777777" w:rsidR="0010123C" w:rsidRDefault="0010123C" w:rsidP="0010123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1F4EE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Speech Bubble: Rectangle 15" o:spid="_x0000_s1026" type="#_x0000_t61" style="position:absolute;left:0;text-align:left;margin-left:246.5pt;margin-top:16.65pt;width:206.9pt;height:170.05pt;z-index:2516449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" adj="-11574,12509" fillcolor="#e4f4ef [661]" strokecolor="white [3212]" strokeweight="1pt">
                      <v:shadow on="t" color="black" opacity="26214f" origin="-.5,-.5" offset=".74836mm,.74836mm"/>
                      <v:textbox>
                        <w:txbxContent>
                          <w:p w14:paraId="68403E47" w14:textId="77777777" w:rsidR="0010123C" w:rsidRDefault="0010123C" w:rsidP="0010123C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D707E" w:rsidRPr="00D91552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取消政策取决于住宿</w:t>
            </w:r>
            <w:r w:rsidR="005D707E" w:rsidRPr="00D9155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计</w:t>
            </w:r>
            <w:r w:rsidR="005D707E" w:rsidRPr="00D91552">
              <w:rPr>
                <w:rFonts w:ascii="Microsoft YaHei Light" w:eastAsia="Microsoft YaHei Light" w:hAnsi="Microsoft YaHei Light" w:cs="MS Mincho" w:hint="eastAsia"/>
                <w:sz w:val="18"/>
                <w:szCs w:val="18"/>
              </w:rPr>
              <w:t>划和旅行社的</w:t>
            </w:r>
            <w:r w:rsidR="005D707E" w:rsidRPr="00D9155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规</w:t>
            </w:r>
            <w:r w:rsidR="005D707E" w:rsidRPr="00D91552">
              <w:rPr>
                <w:rFonts w:ascii="Microsoft YaHei Light" w:eastAsia="Microsoft YaHei Light" w:hAnsi="Microsoft YaHei Light" w:cs="MS Mincho" w:hint="eastAsia"/>
                <w:sz w:val="18"/>
                <w:szCs w:val="18"/>
              </w:rPr>
              <w:t>定。</w:t>
            </w:r>
            <w:r w:rsidR="005D707E" w:rsidRPr="005D707E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5D707E" w:rsidRPr="00D466A3">
              <w:rPr>
                <w:noProof/>
                <w:color w:val="284571" w:themeColor="accent6" w:themeShade="80"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A3F570A" wp14:editId="0C041B3C">
                      <wp:simplePos x="0" y="0"/>
                      <wp:positionH relativeFrom="margin">
                        <wp:posOffset>3151469</wp:posOffset>
                      </wp:positionH>
                      <wp:positionV relativeFrom="paragraph">
                        <wp:posOffset>158493</wp:posOffset>
                      </wp:positionV>
                      <wp:extent cx="2681287" cy="367978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1287" cy="3679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B08294" w14:textId="18A7360C" w:rsidR="00D466A3" w:rsidRPr="00F76D76" w:rsidRDefault="003C7693">
                                  <w:pPr>
                                    <w:rPr>
                                      <w:b/>
                                      <w:bCs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84571" w:themeColor="accent6" w:themeShade="80"/>
                                        <w14:textOutline w14:w="9525" w14:cap="rnd" w14:cmpd="sng" w14:algn="ctr">
                                          <w14:solidFill>
                                            <w14:schemeClr w14:val="accent6">
                                              <w14:lumMod w14:val="60000"/>
                                              <w14:lumOff w14:val="40000"/>
                                            </w14:schemeClr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id w:val="-222144736"/>
                                      <w:placeholder>
                                        <w:docPart w:val="54A67189474B4F9F857D82C2CC0DF504"/>
                                      </w:placeholder>
                                      <w15:appearance w15:val="hidden"/>
                                    </w:sdtPr>
                                    <w:sdtEndPr/>
                                    <w:sdtContent>
                                      <w:r w:rsidR="00D466A3" w:rsidRPr="00F76D76">
                                        <w:rPr>
                                          <w:b/>
                                          <w:bCs/>
                                          <w:color w:val="284571" w:themeColor="accent6" w:themeShade="80"/>
                                          <w14:textOutline w14:w="9525" w14:cap="rnd" w14:cmpd="sng" w14:algn="ctr">
                                            <w14:solidFill>
                                              <w14:schemeClr w14:val="accent6">
                                                <w14:lumMod w14:val="60000"/>
                                                <w14:lumOff w14:val="40000"/>
                                              </w14:schemeClr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CRUISE WHITSUNDAYS </w:t>
                                      </w:r>
                                    </w:sdtContent>
                                  </w:sdt>
                                  <w:r w:rsidR="00A23F74" w:rsidRPr="00F76D76">
                                    <w:rPr>
                                      <w:b/>
                                      <w:bCs/>
                                      <w:color w:val="284571" w:themeColor="accent6" w:themeShade="80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FERRY TERMINAL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3F57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248.15pt;margin-top:12.5pt;width:211.1pt;height:28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" filled="f" stroked="f">
                      <v:textbox>
                        <w:txbxContent>
                          <w:p w14:paraId="4AB08294" w14:textId="18A7360C" w:rsidR="00D466A3" w:rsidRPr="00F76D76" w:rsidRDefault="006E2DE8">
                            <w:pPr>
                              <w:rPr>
                                <w:b/>
                                <w:bCs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olor w:val="284571" w:themeColor="accent6" w:themeShade="80"/>
                                  <w14:textOutline w14:w="9525" w14:cap="rnd" w14:cmpd="sng" w14:algn="ctr">
                                    <w14:solidFill>
                                      <w14:schemeClr w14:val="accent6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id w:val="-222144736"/>
                                <w:placeholder>
                                  <w:docPart w:val="54A67189474B4F9F857D82C2CC0DF504"/>
                                </w:placeholder>
                                <w15:appearance w15:val="hidden"/>
                              </w:sdtPr>
                              <w:sdtEndPr/>
                              <w:sdtContent>
                                <w:r w:rsidR="00D466A3" w:rsidRPr="00F76D76">
                                  <w:rPr>
                                    <w:b/>
                                    <w:bCs/>
                                    <w:color w:val="284571" w:themeColor="accent6" w:themeShade="80"/>
                                    <w14:textOutline w14:w="9525" w14:cap="rnd" w14:cmpd="sng" w14:algn="ctr">
                                      <w14:solidFill>
                                        <w14:schemeClr w14:val="accent6">
                                          <w14:lumMod w14:val="60000"/>
                                          <w14:lumOff w14:val="4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CRUISE WHITSUNDAYS </w:t>
                                </w:r>
                              </w:sdtContent>
                            </w:sdt>
                            <w:r w:rsidR="00A23F74" w:rsidRPr="00F76D76">
                              <w:rPr>
                                <w:b/>
                                <w:bCs/>
                                <w:color w:val="284571" w:themeColor="accent6" w:themeShade="8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FERRY TERMINAL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420060E7" w14:textId="7B9591DD" w:rsidR="00EE7FC4" w:rsidRDefault="00961566" w:rsidP="000B631F">
      <w:pPr>
        <w:rPr>
          <w:rFonts w:asciiTheme="majorEastAsia" w:eastAsiaTheme="majorEastAsia" w:hAnsiTheme="majorEastAsia"/>
          <w:sz w:val="16"/>
          <w:szCs w:val="16"/>
        </w:rPr>
      </w:pPr>
      <w:r w:rsidRPr="00C7540B">
        <w:rPr>
          <w:rFonts w:asciiTheme="majorEastAsia" w:eastAsiaTheme="majorEastAsia" w:hAnsiTheme="majorEastAsia"/>
          <w:noProof/>
          <w:sz w:val="16"/>
          <w:szCs w:val="16"/>
        </w:rPr>
        <w:drawing>
          <wp:anchor distT="0" distB="0" distL="114300" distR="114300" simplePos="0" relativeHeight="251643902" behindDoc="0" locked="0" layoutInCell="1" allowOverlap="1" wp14:anchorId="60630DE2" wp14:editId="2F0ABF31">
            <wp:simplePos x="0" y="0"/>
            <wp:positionH relativeFrom="margin">
              <wp:posOffset>85549</wp:posOffset>
            </wp:positionH>
            <wp:positionV relativeFrom="paragraph">
              <wp:posOffset>-3462</wp:posOffset>
            </wp:positionV>
            <wp:extent cx="4319171" cy="2581183"/>
            <wp:effectExtent l="0" t="0" r="5715" b="0"/>
            <wp:wrapNone/>
            <wp:docPr id="12896847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68479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2"/>
                    <a:stretch/>
                  </pic:blipFill>
                  <pic:spPr bwMode="auto">
                    <a:xfrm>
                      <a:off x="0" y="0"/>
                      <a:ext cx="4319171" cy="2581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2FF" w:rsidRPr="00C7540B">
        <w:rPr>
          <w:rFonts w:asciiTheme="majorEastAsia" w:eastAsiaTheme="majorEastAsia" w:hAnsiTheme="majorEastAsia"/>
          <w:noProof/>
          <w:sz w:val="16"/>
          <w:szCs w:val="16"/>
        </w:rPr>
        <w:drawing>
          <wp:anchor distT="0" distB="0" distL="114300" distR="114300" simplePos="0" relativeHeight="251673600" behindDoc="0" locked="0" layoutInCell="1" allowOverlap="1" wp14:anchorId="5B69B72A" wp14:editId="76DBCBA3">
            <wp:simplePos x="0" y="0"/>
            <wp:positionH relativeFrom="column">
              <wp:posOffset>3272771</wp:posOffset>
            </wp:positionH>
            <wp:positionV relativeFrom="paragraph">
              <wp:posOffset>215284</wp:posOffset>
            </wp:positionV>
            <wp:extent cx="2510155" cy="1871085"/>
            <wp:effectExtent l="0" t="0" r="4445" b="0"/>
            <wp:wrapNone/>
            <wp:docPr id="10528651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865172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155" cy="187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540B" w:rsidRPr="00BE3B79"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0CF8AB7" wp14:editId="486AFF4E">
                <wp:simplePos x="0" y="0"/>
                <wp:positionH relativeFrom="margin">
                  <wp:posOffset>4577080</wp:posOffset>
                </wp:positionH>
                <wp:positionV relativeFrom="paragraph">
                  <wp:posOffset>183515</wp:posOffset>
                </wp:positionV>
                <wp:extent cx="1350645" cy="24828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08E1B" w14:textId="30C5EAC8" w:rsidR="00BE3B79" w:rsidRPr="00BD3B1D" w:rsidRDefault="005D707E" w:rsidP="00BE3B79">
                            <w:pPr>
                              <w:spacing w:before="0"/>
                              <w:rPr>
                                <w:rFonts w:eastAsiaTheme="majorEastAsia"/>
                                <w:color w:val="262626" w:themeColor="text1" w:themeTint="D9"/>
                                <w:sz w:val="14"/>
                                <w:szCs w:val="14"/>
                              </w:rPr>
                            </w:pPr>
                            <w:r w:rsidRPr="005D707E">
                              <w:rPr>
                                <w:rFonts w:eastAsiaTheme="majorEastAsia" w:hint="eastAsia"/>
                                <w:color w:val="262626" w:themeColor="text1" w:themeTint="D9"/>
                                <w:sz w:val="14"/>
                                <w:szCs w:val="14"/>
                              </w:rPr>
                              <w:t>在</w:t>
                            </w:r>
                            <w:r w:rsidRPr="005D707E">
                              <w:rPr>
                                <w:rFonts w:eastAsiaTheme="majorEastAsia"/>
                                <w:color w:val="262626" w:themeColor="text1" w:themeTint="D9"/>
                                <w:sz w:val="14"/>
                                <w:szCs w:val="14"/>
                              </w:rPr>
                              <w:t xml:space="preserve"> Google Maps </w:t>
                            </w:r>
                            <w:r w:rsidRPr="005D707E">
                              <w:rPr>
                                <w:rFonts w:eastAsiaTheme="majorEastAsia" w:hint="eastAsia"/>
                                <w:color w:val="262626" w:themeColor="text1" w:themeTint="D9"/>
                                <w:sz w:val="14"/>
                                <w:szCs w:val="14"/>
                              </w:rPr>
                              <w:t>上</w:t>
                            </w:r>
                            <w:hyperlink r:id="rId13" w:history="1">
                              <w:r w:rsidRPr="004C4E80">
                                <w:rPr>
                                  <w:rStyle w:val="Hyperlink"/>
                                  <w:rFonts w:ascii="Microsoft JhengHei" w:eastAsia="Microsoft JhengHei" w:hAnsi="Microsoft JhengHei" w:cs="Microsoft JhengHei" w:hint="eastAsia"/>
                                  <w:sz w:val="14"/>
                                  <w:szCs w:val="14"/>
                                </w:rPr>
                                <w:t>查</w:t>
                              </w:r>
                              <w:r w:rsidRPr="004C4E80">
                                <w:rPr>
                                  <w:rStyle w:val="Hyperlink"/>
                                  <w:rFonts w:eastAsiaTheme="majorEastAsia" w:hint="eastAsia"/>
                                  <w:sz w:val="14"/>
                                  <w:szCs w:val="14"/>
                                </w:rPr>
                                <w:t>看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F8AB7" id="_x0000_s1028" type="#_x0000_t202" style="position:absolute;margin-left:360.4pt;margin-top:14.45pt;width:106.35pt;height:19.5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" filled="f" stroked="f">
                <v:textbox>
                  <w:txbxContent>
                    <w:p w14:paraId="33C08E1B" w14:textId="30C5EAC8" w:rsidR="00BE3B79" w:rsidRPr="00BD3B1D" w:rsidRDefault="005D707E" w:rsidP="00BE3B79">
                      <w:pPr>
                        <w:spacing w:before="0"/>
                        <w:rPr>
                          <w:rFonts w:eastAsiaTheme="majorEastAsia"/>
                          <w:color w:val="262626" w:themeColor="text1" w:themeTint="D9"/>
                          <w:sz w:val="14"/>
                          <w:szCs w:val="14"/>
                        </w:rPr>
                      </w:pPr>
                      <w:r w:rsidRPr="005D707E">
                        <w:rPr>
                          <w:rFonts w:eastAsiaTheme="majorEastAsia" w:hint="eastAsia"/>
                          <w:color w:val="262626" w:themeColor="text1" w:themeTint="D9"/>
                          <w:sz w:val="14"/>
                          <w:szCs w:val="14"/>
                        </w:rPr>
                        <w:t>在</w:t>
                      </w:r>
                      <w:r w:rsidRPr="005D707E">
                        <w:rPr>
                          <w:rFonts w:eastAsiaTheme="majorEastAsia"/>
                          <w:color w:val="262626" w:themeColor="text1" w:themeTint="D9"/>
                          <w:sz w:val="14"/>
                          <w:szCs w:val="14"/>
                        </w:rPr>
                        <w:t xml:space="preserve"> Google Maps </w:t>
                      </w:r>
                      <w:r w:rsidRPr="005D707E">
                        <w:rPr>
                          <w:rFonts w:eastAsiaTheme="majorEastAsia" w:hint="eastAsia"/>
                          <w:color w:val="262626" w:themeColor="text1" w:themeTint="D9"/>
                          <w:sz w:val="14"/>
                          <w:szCs w:val="14"/>
                        </w:rPr>
                        <w:t>上</w:t>
                      </w:r>
                      <w:hyperlink r:id="rId14" w:history="1">
                        <w:r w:rsidRPr="004C4E80">
                          <w:rPr>
                            <w:rStyle w:val="Hyperlink"/>
                            <w:rFonts w:ascii="Microsoft JhengHei" w:eastAsia="Microsoft JhengHei" w:hAnsi="Microsoft JhengHei" w:cs="Microsoft JhengHei" w:hint="eastAsia"/>
                            <w:sz w:val="14"/>
                            <w:szCs w:val="14"/>
                          </w:rPr>
                          <w:t>查</w:t>
                        </w:r>
                        <w:r w:rsidRPr="004C4E80">
                          <w:rPr>
                            <w:rStyle w:val="Hyperlink"/>
                            <w:rFonts w:eastAsiaTheme="majorEastAsia" w:hint="eastAsia"/>
                            <w:sz w:val="14"/>
                            <w:szCs w:val="14"/>
                          </w:rPr>
                          <w:t>看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14C408" w14:textId="7716DE0D" w:rsidR="000B631F" w:rsidRPr="000B631F" w:rsidRDefault="00C7540B" w:rsidP="000B631F">
      <w:pPr>
        <w:rPr>
          <w:rFonts w:asciiTheme="majorEastAsia" w:eastAsiaTheme="majorEastAsia" w:hAnsiTheme="majorEastAsia"/>
          <w:sz w:val="16"/>
          <w:szCs w:val="16"/>
        </w:rPr>
      </w:pPr>
      <w:r>
        <w:rPr>
          <w:noProof/>
          <w:color w:val="284571" w:themeColor="accent6" w:themeShade="80"/>
          <w:sz w:val="40"/>
          <w:szCs w:val="40"/>
        </w:rPr>
        <w:drawing>
          <wp:anchor distT="0" distB="0" distL="114300" distR="114300" simplePos="0" relativeHeight="251678720" behindDoc="0" locked="0" layoutInCell="1" allowOverlap="1" wp14:anchorId="375C9BAB" wp14:editId="388C0662">
            <wp:simplePos x="0" y="0"/>
            <wp:positionH relativeFrom="column">
              <wp:posOffset>5295265</wp:posOffset>
            </wp:positionH>
            <wp:positionV relativeFrom="paragraph">
              <wp:posOffset>81709</wp:posOffset>
            </wp:positionV>
            <wp:extent cx="421392" cy="421392"/>
            <wp:effectExtent l="0" t="0" r="0" b="0"/>
            <wp:wrapNone/>
            <wp:docPr id="2" name="Picture 2" descr="A qr code with a pin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qr code with a pin on i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92" cy="42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CBD2BB" w14:textId="2B626190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</w:rPr>
      </w:pPr>
    </w:p>
    <w:p w14:paraId="02BC934A" w14:textId="51D89632" w:rsidR="000B631F" w:rsidRPr="000B631F" w:rsidRDefault="006D25F5" w:rsidP="000B631F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16"/>
          <w:szCs w:val="16"/>
        </w:rPr>
        <w:drawing>
          <wp:anchor distT="0" distB="0" distL="114300" distR="114300" simplePos="0" relativeHeight="251674624" behindDoc="0" locked="0" layoutInCell="1" allowOverlap="1" wp14:anchorId="244BA6D6" wp14:editId="0CB99A1B">
            <wp:simplePos x="0" y="0"/>
            <wp:positionH relativeFrom="column">
              <wp:posOffset>4009313</wp:posOffset>
            </wp:positionH>
            <wp:positionV relativeFrom="paragraph">
              <wp:posOffset>16021</wp:posOffset>
            </wp:positionV>
            <wp:extent cx="439387" cy="439387"/>
            <wp:effectExtent l="0" t="0" r="0" b="0"/>
            <wp:wrapNone/>
            <wp:docPr id="16" name="Graphic 16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Marker with solid fill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387" cy="439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6E60B0" w14:textId="57BF5EBE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</w:rPr>
      </w:pPr>
    </w:p>
    <w:p w14:paraId="27B0D3D7" w14:textId="50A78E71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</w:rPr>
      </w:pPr>
    </w:p>
    <w:p w14:paraId="4888A913" w14:textId="74CA0305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</w:rPr>
      </w:pPr>
    </w:p>
    <w:p w14:paraId="35AACB0E" w14:textId="2AB7F1EC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</w:rPr>
      </w:pPr>
    </w:p>
    <w:p w14:paraId="56B3AC14" w14:textId="6DD50ACE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</w:rPr>
      </w:pPr>
    </w:p>
    <w:p w14:paraId="5B440E5F" w14:textId="284FCD43" w:rsidR="000B631F" w:rsidRPr="000B631F" w:rsidRDefault="003C7693" w:rsidP="000B631F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16"/>
          <w:szCs w:val="16"/>
        </w:rPr>
        <w:drawing>
          <wp:anchor distT="0" distB="0" distL="114300" distR="114300" simplePos="0" relativeHeight="251676672" behindDoc="0" locked="0" layoutInCell="1" allowOverlap="1" wp14:anchorId="042755C1" wp14:editId="2F2A8F3E">
            <wp:simplePos x="0" y="0"/>
            <wp:positionH relativeFrom="margin">
              <wp:posOffset>5105400</wp:posOffset>
            </wp:positionH>
            <wp:positionV relativeFrom="paragraph">
              <wp:posOffset>142875</wp:posOffset>
            </wp:positionV>
            <wp:extent cx="775915" cy="775915"/>
            <wp:effectExtent l="0" t="0" r="5715" b="5715"/>
            <wp:wrapNone/>
            <wp:docPr id="1493811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15" cy="7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22888E" w14:textId="36925EE8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</w:rPr>
      </w:pPr>
    </w:p>
    <w:p w14:paraId="77BE5159" w14:textId="40E3700E" w:rsidR="000B631F" w:rsidRPr="0093071B" w:rsidRDefault="00C7540B" w:rsidP="00C7540B">
      <w:pPr>
        <w:spacing w:before="400"/>
        <w:ind w:right="802"/>
        <w:rPr>
          <w:rFonts w:ascii="Microsoft YaHei Light" w:eastAsia="Microsoft YaHei Light" w:hAnsi="Microsoft YaHei Light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 </w:t>
      </w:r>
      <w:r>
        <w:rPr>
          <w:rFonts w:asciiTheme="majorEastAsia" w:eastAsiaTheme="majorEastAsia" w:hAnsiTheme="majorEastAsia"/>
          <w:sz w:val="16"/>
          <w:szCs w:val="16"/>
        </w:rPr>
        <w:t xml:space="preserve">                                         </w:t>
      </w:r>
      <w:bookmarkStart w:id="0" w:name="_Hlk135839771"/>
      <w:r w:rsidR="005D707E" w:rsidRPr="0093071B">
        <w:rPr>
          <w:rFonts w:ascii="Microsoft YaHei Light" w:eastAsia="Microsoft YaHei Light" w:hAnsi="Microsoft YaHei Light" w:hint="eastAsia"/>
          <w:sz w:val="16"/>
          <w:szCs w:val="16"/>
        </w:rPr>
        <w:t>如需</w:t>
      </w:r>
      <w:r w:rsidR="005D707E" w:rsidRPr="0093071B">
        <w:rPr>
          <w:rFonts w:ascii="Microsoft YaHei Light" w:eastAsia="Microsoft YaHei Light" w:hAnsi="Microsoft YaHei Light" w:cs="Microsoft JhengHei" w:hint="eastAsia"/>
          <w:sz w:val="16"/>
          <w:szCs w:val="16"/>
        </w:rPr>
        <w:t>查</w:t>
      </w:r>
      <w:r w:rsidR="005D707E" w:rsidRPr="0093071B">
        <w:rPr>
          <w:rFonts w:ascii="Microsoft YaHei Light" w:eastAsia="Microsoft YaHei Light" w:hAnsi="Microsoft YaHei Light" w:cs="MS Gothic" w:hint="eastAsia"/>
          <w:sz w:val="16"/>
          <w:szCs w:val="16"/>
        </w:rPr>
        <w:t>看如何到达游船</w:t>
      </w:r>
      <w:r w:rsidR="005D707E" w:rsidRPr="0093071B">
        <w:rPr>
          <w:rFonts w:ascii="Microsoft YaHei Light" w:eastAsia="Microsoft YaHei Light" w:hAnsi="Microsoft YaHei Light" w:cs="Microsoft JhengHei" w:hint="eastAsia"/>
          <w:sz w:val="16"/>
          <w:szCs w:val="16"/>
        </w:rPr>
        <w:t>码头</w:t>
      </w:r>
      <w:r w:rsidR="005D707E" w:rsidRPr="0093071B">
        <w:rPr>
          <w:rFonts w:ascii="Microsoft YaHei Light" w:eastAsia="Microsoft YaHei Light" w:hAnsi="Microsoft YaHei Light" w:cs="MS Gothic" w:hint="eastAsia"/>
          <w:sz w:val="16"/>
          <w:szCs w:val="16"/>
        </w:rPr>
        <w:t>，使用右</w:t>
      </w:r>
      <w:r w:rsidR="005D707E" w:rsidRPr="0093071B">
        <w:rPr>
          <w:rFonts w:ascii="Microsoft YaHei Light" w:eastAsia="Microsoft YaHei Light" w:hAnsi="Microsoft YaHei Light" w:cs="Microsoft JhengHei" w:hint="eastAsia"/>
          <w:sz w:val="16"/>
          <w:szCs w:val="16"/>
        </w:rPr>
        <w:t>侧</w:t>
      </w:r>
      <w:r w:rsidR="005D707E" w:rsidRPr="0093071B">
        <w:rPr>
          <w:rFonts w:ascii="Microsoft YaHei Light" w:eastAsia="Microsoft YaHei Light" w:hAnsi="Microsoft YaHei Light" w:cs="MS Gothic" w:hint="eastAsia"/>
          <w:sz w:val="16"/>
          <w:szCs w:val="16"/>
        </w:rPr>
        <w:t>的二</w:t>
      </w:r>
      <w:r w:rsidR="005D707E" w:rsidRPr="0093071B">
        <w:rPr>
          <w:rFonts w:ascii="Microsoft YaHei Light" w:eastAsia="Microsoft YaHei Light" w:hAnsi="Microsoft YaHei Light" w:cs="Microsoft JhengHei" w:hint="eastAsia"/>
          <w:sz w:val="16"/>
          <w:szCs w:val="16"/>
        </w:rPr>
        <w:t>维码</w:t>
      </w:r>
      <w:r w:rsidR="005D707E" w:rsidRPr="0093071B">
        <w:rPr>
          <w:rFonts w:ascii="Microsoft YaHei Light" w:eastAsia="Microsoft YaHei Light" w:hAnsi="Microsoft YaHei Light" w:cs="MS Gothic" w:hint="eastAsia"/>
          <w:sz w:val="16"/>
          <w:szCs w:val="16"/>
        </w:rPr>
        <w:t>或点</w:t>
      </w:r>
      <w:r w:rsidR="005D707E" w:rsidRPr="0093071B">
        <w:rPr>
          <w:rFonts w:ascii="Microsoft YaHei Light" w:eastAsia="Microsoft YaHei Light" w:hAnsi="Microsoft YaHei Light" w:cs="Microsoft JhengHei" w:hint="eastAsia"/>
          <w:sz w:val="16"/>
          <w:szCs w:val="16"/>
        </w:rPr>
        <w:t>击</w:t>
      </w:r>
      <w:hyperlink r:id="rId19" w:history="1">
        <w:r w:rsidR="005D707E" w:rsidRPr="0093071B">
          <w:rPr>
            <w:rStyle w:val="Hyperlink"/>
            <w:rFonts w:ascii="Microsoft YaHei Light" w:eastAsia="Microsoft YaHei Light" w:hAnsi="Microsoft YaHei Light" w:cs="MS Gothic" w:hint="eastAsia"/>
            <w:sz w:val="16"/>
            <w:szCs w:val="16"/>
          </w:rPr>
          <w:t>此</w:t>
        </w:r>
        <w:r w:rsidR="005D707E" w:rsidRPr="0093071B">
          <w:rPr>
            <w:rStyle w:val="Hyperlink"/>
            <w:rFonts w:ascii="Microsoft YaHei Light" w:eastAsia="Microsoft YaHei Light" w:hAnsi="Microsoft YaHei Light" w:cs="Microsoft JhengHei" w:hint="eastAsia"/>
            <w:sz w:val="16"/>
            <w:szCs w:val="16"/>
          </w:rPr>
          <w:t>处</w:t>
        </w:r>
      </w:hyperlink>
      <w:r w:rsidR="005D707E" w:rsidRPr="0093071B">
        <w:rPr>
          <w:rFonts w:ascii="Microsoft YaHei Light" w:eastAsia="Microsoft YaHei Light" w:hAnsi="Microsoft YaHei Light" w:cs="MS Gothic" w:hint="eastAsia"/>
          <w:sz w:val="16"/>
          <w:szCs w:val="16"/>
        </w:rPr>
        <w:t>。</w:t>
      </w:r>
      <w:bookmarkEnd w:id="0"/>
    </w:p>
    <w:sectPr w:rsidR="000B631F" w:rsidRPr="0093071B" w:rsidSect="006233A3">
      <w:headerReference w:type="default" r:id="rId20"/>
      <w:footerReference w:type="default" r:id="rId21"/>
      <w:pgSz w:w="12240" w:h="15840" w:code="1"/>
      <w:pgMar w:top="1560" w:right="1440" w:bottom="1440" w:left="1440" w:header="113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DEC63" w14:textId="77777777" w:rsidR="009C778B" w:rsidRDefault="009C778B">
      <w:pPr>
        <w:spacing w:after="0" w:line="240" w:lineRule="auto"/>
      </w:pPr>
      <w:r>
        <w:separator/>
      </w:r>
    </w:p>
  </w:endnote>
  <w:endnote w:type="continuationSeparator" w:id="0">
    <w:p w14:paraId="43B7D2C2" w14:textId="77777777" w:rsidR="009C778B" w:rsidRDefault="009C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B854" w14:textId="47D5B761" w:rsidR="005A647F" w:rsidRPr="0093071B" w:rsidRDefault="00C7540B" w:rsidP="001D4F9B">
    <w:pPr>
      <w:pStyle w:val="Footer"/>
      <w:spacing w:line="180" w:lineRule="exact"/>
      <w:ind w:right="640"/>
      <w:rPr>
        <w:rFonts w:ascii="Microsoft YaHei Light" w:eastAsia="Microsoft YaHei Light" w:hAnsi="Microsoft YaHei Light"/>
        <w:color w:val="auto"/>
        <w:sz w:val="16"/>
        <w:szCs w:val="16"/>
      </w:rPr>
    </w:pPr>
    <w:bookmarkStart w:id="1" w:name="_Hlk135839867"/>
    <w:r w:rsidRPr="0093071B">
      <w:rPr>
        <w:rFonts w:ascii="Microsoft YaHei Light" w:eastAsia="Microsoft YaHei Light" w:hAnsi="Microsoft YaHei Light" w:hint="eastAsia"/>
        <w:color w:val="auto"/>
        <w:sz w:val="16"/>
        <w:szCs w:val="16"/>
      </w:rPr>
      <w:t>圣灵</w:t>
    </w:r>
    <w:r w:rsidRPr="0093071B">
      <w:rPr>
        <w:rFonts w:ascii="Microsoft YaHei Light" w:eastAsia="Microsoft YaHei Light" w:hAnsi="Microsoft YaHei Light" w:cs="Microsoft JhengHei" w:hint="eastAsia"/>
        <w:color w:val="auto"/>
        <w:sz w:val="16"/>
        <w:szCs w:val="16"/>
      </w:rPr>
      <w:t>岛</w:t>
    </w:r>
    <w:r w:rsidRPr="0093071B">
      <w:rPr>
        <w:rFonts w:ascii="Microsoft YaHei Light" w:eastAsia="Microsoft YaHei Light" w:hAnsi="Microsoft YaHei Light" w:cs="MS Gothic" w:hint="eastAsia"/>
        <w:color w:val="auto"/>
        <w:sz w:val="16"/>
        <w:szCs w:val="16"/>
      </w:rPr>
      <w:t>游船</w:t>
    </w:r>
    <w:r w:rsidRPr="0093071B">
      <w:rPr>
        <w:rFonts w:ascii="Microsoft YaHei Light" w:eastAsia="Microsoft YaHei Light" w:hAnsi="Microsoft YaHei Light"/>
        <w:color w:val="auto"/>
        <w:sz w:val="16"/>
        <w:szCs w:val="16"/>
      </w:rPr>
      <w:t xml:space="preserve">/ </w:t>
    </w:r>
    <w:r w:rsidRPr="0093071B">
      <w:rPr>
        <w:rFonts w:ascii="Microsoft YaHei Light" w:eastAsia="Microsoft YaHei Light" w:hAnsi="Microsoft YaHei Light" w:cs="Microsoft JhengHei" w:hint="eastAsia"/>
        <w:color w:val="auto"/>
        <w:sz w:val="16"/>
        <w:szCs w:val="16"/>
      </w:rPr>
      <w:t>汉</w:t>
    </w:r>
    <w:r w:rsidRPr="0093071B">
      <w:rPr>
        <w:rFonts w:ascii="Microsoft YaHei Light" w:eastAsia="Microsoft YaHei Light" w:hAnsi="Microsoft YaHei Light" w:cs="MS Gothic" w:hint="eastAsia"/>
        <w:color w:val="auto"/>
        <w:sz w:val="16"/>
        <w:szCs w:val="16"/>
      </w:rPr>
      <w:t>密</w:t>
    </w:r>
    <w:r w:rsidRPr="0093071B">
      <w:rPr>
        <w:rFonts w:ascii="Microsoft YaHei Light" w:eastAsia="Microsoft YaHei Light" w:hAnsi="Microsoft YaHei Light" w:cs="Malgun Gothic" w:hint="eastAsia"/>
        <w:color w:val="auto"/>
        <w:sz w:val="16"/>
        <w:szCs w:val="16"/>
      </w:rPr>
      <w:t>尔</w:t>
    </w:r>
    <w:r w:rsidRPr="0093071B">
      <w:rPr>
        <w:rFonts w:ascii="Microsoft YaHei Light" w:eastAsia="Microsoft YaHei Light" w:hAnsi="Microsoft YaHei Light" w:cs="Microsoft JhengHei" w:hint="eastAsia"/>
        <w:color w:val="auto"/>
        <w:sz w:val="16"/>
        <w:szCs w:val="16"/>
      </w:rPr>
      <w:t>顿岛飞</w:t>
    </w:r>
    <w:r w:rsidRPr="0093071B">
      <w:rPr>
        <w:rFonts w:ascii="Microsoft YaHei Light" w:eastAsia="Microsoft YaHei Light" w:hAnsi="Microsoft YaHei Light" w:cs="MS Gothic" w:hint="eastAsia"/>
        <w:color w:val="auto"/>
        <w:sz w:val="16"/>
        <w:szCs w:val="16"/>
      </w:rPr>
      <w:t>行公司官</w:t>
    </w:r>
    <w:r w:rsidRPr="0093071B">
      <w:rPr>
        <w:rFonts w:ascii="Microsoft YaHei Light" w:eastAsia="Microsoft YaHei Light" w:hAnsi="Microsoft YaHei Light" w:hint="eastAsia"/>
        <w:color w:val="auto"/>
        <w:sz w:val="16"/>
        <w:szCs w:val="16"/>
      </w:rPr>
      <w:t>网</w:t>
    </w:r>
    <w:r w:rsidR="005A647F" w:rsidRPr="0093071B">
      <w:rPr>
        <w:rFonts w:ascii="Microsoft YaHei Light" w:eastAsia="Microsoft YaHei Light" w:hAnsi="Microsoft YaHei Light" w:hint="eastAsia"/>
        <w:color w:val="auto"/>
        <w:sz w:val="16"/>
        <w:szCs w:val="16"/>
      </w:rPr>
      <w:t>：</w:t>
    </w:r>
  </w:p>
  <w:bookmarkEnd w:id="1"/>
  <w:p w14:paraId="7808A548" w14:textId="5FB44BAF" w:rsidR="00984C0D" w:rsidRPr="0093071B" w:rsidRDefault="008646A9" w:rsidP="001D4F9B">
    <w:pPr>
      <w:pStyle w:val="Footer"/>
      <w:spacing w:line="180" w:lineRule="exact"/>
      <w:ind w:right="640"/>
      <w:rPr>
        <w:rFonts w:ascii="Microsoft YaHei Light" w:eastAsia="Microsoft YaHei Light" w:hAnsi="Microsoft YaHei Light"/>
      </w:rPr>
    </w:pPr>
    <w:r w:rsidRPr="0093071B">
      <w:fldChar w:fldCharType="begin"/>
    </w:r>
    <w:r w:rsidRPr="0093071B">
      <w:rPr>
        <w:rFonts w:ascii="Microsoft YaHei Light" w:eastAsia="Microsoft YaHei Light" w:hAnsi="Microsoft YaHei Light"/>
      </w:rPr>
      <w:instrText>HYPERLINK "https://www.hamiltonislandair.com/tours/reefworld-cruise-fly/"</w:instrText>
    </w:r>
    <w:r w:rsidRPr="0093071B">
      <w:fldChar w:fldCharType="separate"/>
    </w:r>
    <w:r w:rsidR="00984C0D" w:rsidRPr="0093071B">
      <w:rPr>
        <w:rStyle w:val="Hyperlink"/>
        <w:rFonts w:ascii="Microsoft YaHei Light" w:eastAsia="Microsoft YaHei Light" w:hAnsi="Microsoft YaHei Light"/>
      </w:rPr>
      <w:t>https://www.hamiltonislandair.com/tours/reefworld-cruise-fly/</w:t>
    </w:r>
    <w:r w:rsidRPr="0093071B">
      <w:rPr>
        <w:rStyle w:val="Hyperlink"/>
        <w:rFonts w:ascii="Microsoft YaHei Light" w:eastAsia="Microsoft YaHei Light" w:hAnsi="Microsoft YaHei Light"/>
      </w:rPr>
      <w:fldChar w:fldCharType="end"/>
    </w:r>
  </w:p>
  <w:p w14:paraId="15D46180" w14:textId="389A7736" w:rsidR="00544D08" w:rsidRPr="0093071B" w:rsidRDefault="00C7540B" w:rsidP="001D4F9B">
    <w:pPr>
      <w:pStyle w:val="Footer"/>
      <w:spacing w:line="180" w:lineRule="exact"/>
      <w:ind w:right="640"/>
      <w:rPr>
        <w:rFonts w:ascii="Microsoft YaHei Light" w:eastAsia="Microsoft YaHei Light" w:hAnsi="Microsoft YaHei Light"/>
        <w:color w:val="auto"/>
        <w:sz w:val="16"/>
        <w:szCs w:val="16"/>
      </w:rPr>
    </w:pPr>
    <w:bookmarkStart w:id="2" w:name="_Hlk135839874"/>
    <w:bookmarkStart w:id="3" w:name="_Hlk135839875"/>
    <w:bookmarkStart w:id="4" w:name="_Hlk135839876"/>
    <w:bookmarkStart w:id="5" w:name="_Hlk135839877"/>
    <w:bookmarkStart w:id="6" w:name="_Hlk135840621"/>
    <w:bookmarkStart w:id="7" w:name="_Hlk135840622"/>
    <w:bookmarkStart w:id="8" w:name="_Hlk135840623"/>
    <w:bookmarkStart w:id="9" w:name="_Hlk135840624"/>
    <w:r w:rsidRPr="0093071B">
      <w:rPr>
        <w:rFonts w:ascii="Microsoft YaHei Light" w:eastAsia="Microsoft YaHei Light" w:hAnsi="Microsoft YaHei Light" w:hint="eastAsia"/>
        <w:color w:val="auto"/>
        <w:sz w:val="16"/>
        <w:szCs w:val="16"/>
      </w:rPr>
      <w:t>本文件中的信息可能由活</w:t>
    </w:r>
    <w:r w:rsidRPr="0093071B">
      <w:rPr>
        <w:rFonts w:ascii="Microsoft YaHei Light" w:eastAsia="Microsoft YaHei Light" w:hAnsi="Microsoft YaHei Light" w:cs="Microsoft JhengHei" w:hint="eastAsia"/>
        <w:color w:val="auto"/>
        <w:sz w:val="16"/>
        <w:szCs w:val="16"/>
      </w:rPr>
      <w:t>动</w:t>
    </w:r>
    <w:r w:rsidRPr="0093071B">
      <w:rPr>
        <w:rFonts w:ascii="Microsoft YaHei Light" w:eastAsia="Microsoft YaHei Light" w:hAnsi="Microsoft YaHei Light" w:cs="MS Gothic" w:hint="eastAsia"/>
        <w:color w:val="auto"/>
        <w:sz w:val="16"/>
        <w:szCs w:val="16"/>
      </w:rPr>
      <w:t>公司自行决定更改。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12FBF" w14:textId="77777777" w:rsidR="009C778B" w:rsidRDefault="009C778B">
      <w:pPr>
        <w:spacing w:after="0" w:line="240" w:lineRule="auto"/>
      </w:pPr>
      <w:r>
        <w:separator/>
      </w:r>
    </w:p>
  </w:footnote>
  <w:footnote w:type="continuationSeparator" w:id="0">
    <w:p w14:paraId="06F11C6B" w14:textId="77777777" w:rsidR="009C778B" w:rsidRDefault="009C7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0120" w14:textId="4171AA57" w:rsidR="00544D08" w:rsidRDefault="00E513BB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0A0AEBC" wp14:editId="1D7D0E55">
          <wp:simplePos x="0" y="0"/>
          <wp:positionH relativeFrom="margin">
            <wp:align>right</wp:align>
          </wp:positionH>
          <wp:positionV relativeFrom="paragraph">
            <wp:posOffset>-91440</wp:posOffset>
          </wp:positionV>
          <wp:extent cx="1126490" cy="359410"/>
          <wp:effectExtent l="0" t="0" r="0" b="2540"/>
          <wp:wrapTight wrapText="bothSides">
            <wp:wrapPolygon edited="0">
              <wp:start x="0" y="0"/>
              <wp:lineTo x="0" y="20608"/>
              <wp:lineTo x="21186" y="20608"/>
              <wp:lineTo x="21186" y="0"/>
              <wp:lineTo x="0" y="0"/>
            </wp:wrapPolygon>
          </wp:wrapTight>
          <wp:docPr id="6408694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39AE95F" wp14:editId="4AD68C40">
          <wp:simplePos x="0" y="0"/>
          <wp:positionH relativeFrom="margin">
            <wp:posOffset>2096135</wp:posOffset>
          </wp:positionH>
          <wp:positionV relativeFrom="paragraph">
            <wp:posOffset>-92710</wp:posOffset>
          </wp:positionV>
          <wp:extent cx="1933538" cy="360000"/>
          <wp:effectExtent l="0" t="0" r="0" b="2540"/>
          <wp:wrapTight wrapText="bothSides">
            <wp:wrapPolygon edited="0">
              <wp:start x="0" y="0"/>
              <wp:lineTo x="0" y="20608"/>
              <wp:lineTo x="21288" y="20608"/>
              <wp:lineTo x="2128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38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FFDB42A" wp14:editId="792DF003">
          <wp:simplePos x="0" y="0"/>
          <wp:positionH relativeFrom="margin">
            <wp:align>left</wp:align>
          </wp:positionH>
          <wp:positionV relativeFrom="paragraph">
            <wp:posOffset>-98425</wp:posOffset>
          </wp:positionV>
          <wp:extent cx="1483360" cy="359410"/>
          <wp:effectExtent l="0" t="0" r="2540" b="2540"/>
          <wp:wrapTight wrapText="bothSides">
            <wp:wrapPolygon edited="0">
              <wp:start x="0" y="0"/>
              <wp:lineTo x="0" y="20608"/>
              <wp:lineTo x="21360" y="20608"/>
              <wp:lineTo x="2136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448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25EC0010"/>
    <w:multiLevelType w:val="hybridMultilevel"/>
    <w:tmpl w:val="33DE1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A0CD0"/>
    <w:multiLevelType w:val="hybridMultilevel"/>
    <w:tmpl w:val="86168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961517">
    <w:abstractNumId w:val="0"/>
  </w:num>
  <w:num w:numId="2" w16cid:durableId="1381396672">
    <w:abstractNumId w:val="2"/>
  </w:num>
  <w:num w:numId="3" w16cid:durableId="922295057">
    <w:abstractNumId w:val="3"/>
  </w:num>
  <w:num w:numId="4" w16cid:durableId="1095054001">
    <w:abstractNumId w:val="4"/>
  </w:num>
  <w:num w:numId="5" w16cid:durableId="95305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D2"/>
    <w:rsid w:val="00013D5C"/>
    <w:rsid w:val="00014855"/>
    <w:rsid w:val="0001495E"/>
    <w:rsid w:val="0001626D"/>
    <w:rsid w:val="00035454"/>
    <w:rsid w:val="000428CF"/>
    <w:rsid w:val="00050B4F"/>
    <w:rsid w:val="00070E5E"/>
    <w:rsid w:val="000A01EB"/>
    <w:rsid w:val="000A3808"/>
    <w:rsid w:val="000B631F"/>
    <w:rsid w:val="000D6B4C"/>
    <w:rsid w:val="00100EC5"/>
    <w:rsid w:val="0010123C"/>
    <w:rsid w:val="0012426B"/>
    <w:rsid w:val="00130888"/>
    <w:rsid w:val="001311AF"/>
    <w:rsid w:val="001353A1"/>
    <w:rsid w:val="00137D93"/>
    <w:rsid w:val="00160B9A"/>
    <w:rsid w:val="00161B79"/>
    <w:rsid w:val="001718B6"/>
    <w:rsid w:val="001754DE"/>
    <w:rsid w:val="001B1981"/>
    <w:rsid w:val="001D4F9B"/>
    <w:rsid w:val="001D53D7"/>
    <w:rsid w:val="001E1CD2"/>
    <w:rsid w:val="001E4B80"/>
    <w:rsid w:val="00225593"/>
    <w:rsid w:val="00234333"/>
    <w:rsid w:val="0023445E"/>
    <w:rsid w:val="00235FDF"/>
    <w:rsid w:val="00256BA1"/>
    <w:rsid w:val="0027109A"/>
    <w:rsid w:val="002965C2"/>
    <w:rsid w:val="002A19B9"/>
    <w:rsid w:val="002A674F"/>
    <w:rsid w:val="002B0EB0"/>
    <w:rsid w:val="002B6761"/>
    <w:rsid w:val="002C2E7D"/>
    <w:rsid w:val="002D0E7C"/>
    <w:rsid w:val="002D2055"/>
    <w:rsid w:val="002E0B9C"/>
    <w:rsid w:val="002E6287"/>
    <w:rsid w:val="002E628A"/>
    <w:rsid w:val="00303AE1"/>
    <w:rsid w:val="0031177D"/>
    <w:rsid w:val="00326ACB"/>
    <w:rsid w:val="00327262"/>
    <w:rsid w:val="0034050E"/>
    <w:rsid w:val="00386FBD"/>
    <w:rsid w:val="00387CCE"/>
    <w:rsid w:val="003949BD"/>
    <w:rsid w:val="00396499"/>
    <w:rsid w:val="003B6EF5"/>
    <w:rsid w:val="003C7693"/>
    <w:rsid w:val="003D4CF3"/>
    <w:rsid w:val="003E7E82"/>
    <w:rsid w:val="0040233A"/>
    <w:rsid w:val="00412D1F"/>
    <w:rsid w:val="00423C89"/>
    <w:rsid w:val="0043783A"/>
    <w:rsid w:val="00443541"/>
    <w:rsid w:val="00455E81"/>
    <w:rsid w:val="004922A2"/>
    <w:rsid w:val="004A3A8F"/>
    <w:rsid w:val="004A441F"/>
    <w:rsid w:val="004B3501"/>
    <w:rsid w:val="004C46D5"/>
    <w:rsid w:val="004C4E80"/>
    <w:rsid w:val="004C6FFB"/>
    <w:rsid w:val="004D61A7"/>
    <w:rsid w:val="004E22D2"/>
    <w:rsid w:val="004F5B25"/>
    <w:rsid w:val="004F7FA7"/>
    <w:rsid w:val="00520ECD"/>
    <w:rsid w:val="00521F76"/>
    <w:rsid w:val="00524B92"/>
    <w:rsid w:val="005352A2"/>
    <w:rsid w:val="00544B03"/>
    <w:rsid w:val="00544D08"/>
    <w:rsid w:val="005561ED"/>
    <w:rsid w:val="00560F76"/>
    <w:rsid w:val="00575735"/>
    <w:rsid w:val="00575E22"/>
    <w:rsid w:val="00576B77"/>
    <w:rsid w:val="00591FFE"/>
    <w:rsid w:val="005A647F"/>
    <w:rsid w:val="005D707E"/>
    <w:rsid w:val="005E6E76"/>
    <w:rsid w:val="006233A3"/>
    <w:rsid w:val="00637062"/>
    <w:rsid w:val="00675973"/>
    <w:rsid w:val="0067648B"/>
    <w:rsid w:val="006767D8"/>
    <w:rsid w:val="006838F5"/>
    <w:rsid w:val="006B2217"/>
    <w:rsid w:val="006B7784"/>
    <w:rsid w:val="006C6C56"/>
    <w:rsid w:val="006C7516"/>
    <w:rsid w:val="006D25F5"/>
    <w:rsid w:val="006D33DE"/>
    <w:rsid w:val="006D7798"/>
    <w:rsid w:val="006E2DE8"/>
    <w:rsid w:val="006E64FB"/>
    <w:rsid w:val="006F0866"/>
    <w:rsid w:val="006F16F0"/>
    <w:rsid w:val="007154D4"/>
    <w:rsid w:val="007215ED"/>
    <w:rsid w:val="00722525"/>
    <w:rsid w:val="00731147"/>
    <w:rsid w:val="00735560"/>
    <w:rsid w:val="007520BE"/>
    <w:rsid w:val="00761CCB"/>
    <w:rsid w:val="007636C1"/>
    <w:rsid w:val="00774389"/>
    <w:rsid w:val="007818B8"/>
    <w:rsid w:val="00783EFC"/>
    <w:rsid w:val="0079746A"/>
    <w:rsid w:val="007A1592"/>
    <w:rsid w:val="007A4170"/>
    <w:rsid w:val="007A6D54"/>
    <w:rsid w:val="007B265D"/>
    <w:rsid w:val="008013C4"/>
    <w:rsid w:val="00805A4C"/>
    <w:rsid w:val="00817AC0"/>
    <w:rsid w:val="00833057"/>
    <w:rsid w:val="008342D0"/>
    <w:rsid w:val="008646A9"/>
    <w:rsid w:val="00867F32"/>
    <w:rsid w:val="008B5A29"/>
    <w:rsid w:val="008C57A3"/>
    <w:rsid w:val="00901706"/>
    <w:rsid w:val="0092072E"/>
    <w:rsid w:val="0093071B"/>
    <w:rsid w:val="009536CB"/>
    <w:rsid w:val="00961566"/>
    <w:rsid w:val="00984C0D"/>
    <w:rsid w:val="00997B8B"/>
    <w:rsid w:val="009B42E2"/>
    <w:rsid w:val="009C176C"/>
    <w:rsid w:val="009C778B"/>
    <w:rsid w:val="009C7C50"/>
    <w:rsid w:val="00A065F0"/>
    <w:rsid w:val="00A23F74"/>
    <w:rsid w:val="00A448C1"/>
    <w:rsid w:val="00A44DD7"/>
    <w:rsid w:val="00A56976"/>
    <w:rsid w:val="00A63EFD"/>
    <w:rsid w:val="00A643F6"/>
    <w:rsid w:val="00A805EA"/>
    <w:rsid w:val="00A83883"/>
    <w:rsid w:val="00AA7AA0"/>
    <w:rsid w:val="00AB4981"/>
    <w:rsid w:val="00AD02FF"/>
    <w:rsid w:val="00AD20E5"/>
    <w:rsid w:val="00AE44C5"/>
    <w:rsid w:val="00B02F42"/>
    <w:rsid w:val="00B265A1"/>
    <w:rsid w:val="00B30842"/>
    <w:rsid w:val="00B43495"/>
    <w:rsid w:val="00B52718"/>
    <w:rsid w:val="00B63A6F"/>
    <w:rsid w:val="00B70211"/>
    <w:rsid w:val="00B72A42"/>
    <w:rsid w:val="00BA2AFE"/>
    <w:rsid w:val="00BD3B1D"/>
    <w:rsid w:val="00BE3B79"/>
    <w:rsid w:val="00BF320D"/>
    <w:rsid w:val="00C11FAD"/>
    <w:rsid w:val="00C20B2D"/>
    <w:rsid w:val="00C32FC8"/>
    <w:rsid w:val="00C45160"/>
    <w:rsid w:val="00C57E73"/>
    <w:rsid w:val="00C61249"/>
    <w:rsid w:val="00C61E68"/>
    <w:rsid w:val="00C7540B"/>
    <w:rsid w:val="00C849F5"/>
    <w:rsid w:val="00C903BD"/>
    <w:rsid w:val="00CA4329"/>
    <w:rsid w:val="00CA6B4F"/>
    <w:rsid w:val="00CB0F50"/>
    <w:rsid w:val="00CE1606"/>
    <w:rsid w:val="00CE3725"/>
    <w:rsid w:val="00CE7926"/>
    <w:rsid w:val="00CE7F8F"/>
    <w:rsid w:val="00D04142"/>
    <w:rsid w:val="00D076CD"/>
    <w:rsid w:val="00D2602B"/>
    <w:rsid w:val="00D2721F"/>
    <w:rsid w:val="00D339D0"/>
    <w:rsid w:val="00D4401B"/>
    <w:rsid w:val="00D466A3"/>
    <w:rsid w:val="00D53517"/>
    <w:rsid w:val="00D55E9B"/>
    <w:rsid w:val="00D610F8"/>
    <w:rsid w:val="00D64DE0"/>
    <w:rsid w:val="00D72850"/>
    <w:rsid w:val="00D91552"/>
    <w:rsid w:val="00DA41EC"/>
    <w:rsid w:val="00DA4A43"/>
    <w:rsid w:val="00DA5BEB"/>
    <w:rsid w:val="00DD1852"/>
    <w:rsid w:val="00DE395C"/>
    <w:rsid w:val="00DE5B5A"/>
    <w:rsid w:val="00E03284"/>
    <w:rsid w:val="00E20D02"/>
    <w:rsid w:val="00E2411A"/>
    <w:rsid w:val="00E34DB7"/>
    <w:rsid w:val="00E37225"/>
    <w:rsid w:val="00E513BB"/>
    <w:rsid w:val="00E51439"/>
    <w:rsid w:val="00E76582"/>
    <w:rsid w:val="00EB5142"/>
    <w:rsid w:val="00ED38D0"/>
    <w:rsid w:val="00ED4EAC"/>
    <w:rsid w:val="00EE35C9"/>
    <w:rsid w:val="00EE36C0"/>
    <w:rsid w:val="00EE7FC4"/>
    <w:rsid w:val="00EF36A5"/>
    <w:rsid w:val="00F26181"/>
    <w:rsid w:val="00F4357E"/>
    <w:rsid w:val="00F615E4"/>
    <w:rsid w:val="00F76D76"/>
    <w:rsid w:val="00F974B7"/>
    <w:rsid w:val="00FB17DC"/>
    <w:rsid w:val="00FB7A6D"/>
    <w:rsid w:val="00FC030B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ED1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FC030B"/>
    <w:pPr>
      <w:spacing w:before="120"/>
    </w:pPr>
    <w:rPr>
      <w:rFonts w:cs="Times New Roman (Body CS)"/>
      <w:color w:val="000000" w:themeColor="text1"/>
      <w:spacing w:val="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FC030B"/>
    <w:pPr>
      <w:keepNext/>
      <w:keepLines/>
      <w:spacing w:after="0"/>
      <w:outlineLvl w:val="0"/>
    </w:pPr>
    <w:rPr>
      <w:rFonts w:asciiTheme="majorHAnsi" w:eastAsiaTheme="majorEastAsia" w:hAnsiTheme="majorHAnsi" w:cs="Times New Roman (Headings CS)"/>
      <w:b/>
      <w:caps/>
      <w:spacing w:val="14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E8ABC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FC030B"/>
    <w:pPr>
      <w:spacing w:after="0" w:line="240" w:lineRule="auto"/>
      <w:contextualSpacing/>
    </w:pPr>
    <w:rPr>
      <w:rFonts w:asciiTheme="majorHAnsi" w:hAnsiTheme="majorHAnsi"/>
      <w:caps/>
      <w:color w:val="3B68A9" w:themeColor="accent6" w:themeShade="BF"/>
      <w:spacing w:val="20"/>
      <w:sz w:val="80"/>
    </w:rPr>
  </w:style>
  <w:style w:type="character" w:customStyle="1" w:styleId="TitleChar">
    <w:name w:val="Title Char"/>
    <w:basedOn w:val="DefaultParagraphFont"/>
    <w:link w:val="Title"/>
    <w:uiPriority w:val="6"/>
    <w:rsid w:val="00FC030B"/>
    <w:rPr>
      <w:rFonts w:asciiTheme="majorHAnsi" w:hAnsiTheme="majorHAnsi" w:cs="Times New Roman (Body CS)"/>
      <w:caps/>
      <w:color w:val="3B68A9" w:themeColor="accent6" w:themeShade="BF"/>
      <w:spacing w:val="20"/>
      <w:sz w:val="80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FC030B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E8ABCD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E8ABCD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E8ABCD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774389"/>
    <w:pPr>
      <w:numPr>
        <w:numId w:val="3"/>
      </w:numPr>
      <w:spacing w:before="100" w:after="100" w:line="240" w:lineRule="auto"/>
      <w:ind w:left="432" w:hanging="288"/>
      <w:contextualSpacing/>
    </w:pPr>
    <w:rPr>
      <w:color w:val="auto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paragraph" w:customStyle="1" w:styleId="Subhead">
    <w:name w:val="Subhead"/>
    <w:basedOn w:val="Title"/>
    <w:qFormat/>
    <w:rsid w:val="00AE44C5"/>
    <w:rPr>
      <w:b/>
      <w:sz w:val="52"/>
    </w:rPr>
  </w:style>
  <w:style w:type="paragraph" w:styleId="ListParagraph">
    <w:name w:val="List Paragraph"/>
    <w:basedOn w:val="Normal"/>
    <w:uiPriority w:val="34"/>
    <w:unhideWhenUsed/>
    <w:qFormat/>
    <w:rsid w:val="00B02F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5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E7658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A01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01E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A01EB"/>
    <w:rPr>
      <w:rFonts w:cs="Times New Roman (Body CS)"/>
      <w:color w:val="000000" w:themeColor="text1"/>
      <w:spacing w:val="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1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1EB"/>
    <w:rPr>
      <w:rFonts w:cs="Times New Roman (Body CS)"/>
      <w:b/>
      <w:bCs/>
      <w:color w:val="000000" w:themeColor="text1"/>
      <w:spacing w:val="6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536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com/maps/place/Cruise+Whitsundays/@-20.3466536,148.9515759,17z/data=!4m6!3m5!1s0x6bd9ad3d9ee81ec1:0xf8d0a143a68851ee!8m2!3d-20.3462789!4d148.951773!16s%2Fg%2F11c3ttcbkx?hl=zh-CN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sv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vimeo.com/745205041/e3aec4ccd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ogle.com/maps/place/Cruise+Whitsundays/@-20.3466536,148.9515759,17z/data=!4m6!3m5!1s0x6bd9ad3d9ee81ec1:0xf8d0a143a68851ee!8m2!3d-20.3462789!4d148.951773!16s%2Fg%2F11c3ttcbkx?hl=zh-CN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izushima\AppData\Roaming\Microsoft\Templates\Education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C6EE4B542849EDAE1004B582861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7CB57-7C8D-466A-B56D-D77354F4BEFD}"/>
      </w:docPartPr>
      <w:docPartBody>
        <w:p w:rsidR="00084122" w:rsidRDefault="007B4AAF">
          <w:pPr>
            <w:pStyle w:val="FAC6EE4B542849EDAE1004B582861131"/>
          </w:pPr>
          <w:r w:rsidRPr="00FC030B">
            <w:t>In attendance</w:t>
          </w:r>
        </w:p>
      </w:docPartBody>
    </w:docPart>
    <w:docPart>
      <w:docPartPr>
        <w:name w:val="27A6093F59704E44803826D36CFE6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51BE8-5117-457C-B392-154C0EF5289F}"/>
      </w:docPartPr>
      <w:docPartBody>
        <w:p w:rsidR="00084122" w:rsidRDefault="007B4AAF">
          <w:pPr>
            <w:pStyle w:val="27A6093F59704E44803826D36CFE6A96"/>
          </w:pPr>
          <w:r w:rsidRPr="00FC030B">
            <w:t>Approval of minutes</w:t>
          </w:r>
        </w:p>
      </w:docPartBody>
    </w:docPart>
    <w:docPart>
      <w:docPartPr>
        <w:name w:val="0949906B11BA43518CBDC32ABF30B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3829B-2FED-4271-AD95-82E1F4470366}"/>
      </w:docPartPr>
      <w:docPartBody>
        <w:p w:rsidR="00084122" w:rsidRDefault="007B4AAF">
          <w:pPr>
            <w:pStyle w:val="0949906B11BA43518CBDC32ABF30BD69"/>
          </w:pPr>
          <w:r w:rsidRPr="00FC030B">
            <w:t>Mira Karlsson, Angelica Astrom, August Bergqvist, Allan Mattsson, Ian Hansson</w:t>
          </w:r>
        </w:p>
      </w:docPartBody>
    </w:docPart>
    <w:docPart>
      <w:docPartPr>
        <w:name w:val="54A67189474B4F9F857D82C2CC0DF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EDD85-FE95-4A00-99FA-835184D18967}"/>
      </w:docPartPr>
      <w:docPartBody>
        <w:p w:rsidR="00787EBA" w:rsidRDefault="00B06FF8" w:rsidP="00B06FF8">
          <w:pPr>
            <w:pStyle w:val="54A67189474B4F9F857D82C2CC0DF504"/>
          </w:pPr>
          <w:r w:rsidRPr="00FC030B">
            <w:t>Meeting minutes</w:t>
          </w:r>
        </w:p>
      </w:docPartBody>
    </w:docPart>
    <w:docPart>
      <w:docPartPr>
        <w:name w:val="DEF92997FDDE4CE9B59DD31D3CB87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B0961-B782-4FAA-B3C6-128C6F56554D}"/>
      </w:docPartPr>
      <w:docPartBody>
        <w:p w:rsidR="0053536A" w:rsidRDefault="00CD32C8" w:rsidP="00CD32C8">
          <w:pPr>
            <w:pStyle w:val="DEF92997FDDE4CE9B59DD31D3CB87881"/>
          </w:pPr>
          <w:r w:rsidRPr="00FC030B">
            <w:t>pta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85082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45"/>
    <w:rsid w:val="00007045"/>
    <w:rsid w:val="00084122"/>
    <w:rsid w:val="00105C9B"/>
    <w:rsid w:val="001A31CB"/>
    <w:rsid w:val="0053536A"/>
    <w:rsid w:val="006054D0"/>
    <w:rsid w:val="006E7692"/>
    <w:rsid w:val="00787EBA"/>
    <w:rsid w:val="007B4AAF"/>
    <w:rsid w:val="00902D5E"/>
    <w:rsid w:val="00B05CA5"/>
    <w:rsid w:val="00B06FF8"/>
    <w:rsid w:val="00C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120" w:after="0" w:line="264" w:lineRule="auto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C6EE4B542849EDAE1004B582861131">
    <w:name w:val="FAC6EE4B542849EDAE1004B582861131"/>
  </w:style>
  <w:style w:type="paragraph" w:customStyle="1" w:styleId="27A6093F59704E44803826D36CFE6A96">
    <w:name w:val="27A6093F59704E44803826D36CFE6A96"/>
  </w:style>
  <w:style w:type="paragraph" w:customStyle="1" w:styleId="0949906B11BA43518CBDC32ABF30BD69">
    <w:name w:val="0949906B11BA43518CBDC32ABF30BD69"/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val="en-US"/>
    </w:rPr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ind w:left="432" w:hanging="288"/>
      <w:contextualSpacing/>
    </w:pPr>
    <w:rPr>
      <w:rFonts w:cs="Times New Roman (Body CS)"/>
      <w:spacing w:val="6"/>
      <w:sz w:val="20"/>
      <w:szCs w:val="21"/>
      <w:lang w:val="en-US"/>
    </w:rPr>
  </w:style>
  <w:style w:type="paragraph" w:customStyle="1" w:styleId="54A67189474B4F9F857D82C2CC0DF504">
    <w:name w:val="54A67189474B4F9F857D82C2CC0DF504"/>
    <w:rsid w:val="00B06FF8"/>
  </w:style>
  <w:style w:type="paragraph" w:customStyle="1" w:styleId="DEF92997FDDE4CE9B59DD31D3CB87881">
    <w:name w:val="DEF92997FDDE4CE9B59DD31D3CB87881"/>
    <w:rsid w:val="00CD32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7864720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8ABCD"/>
      </a:accent1>
      <a:accent2>
        <a:srgbClr val="7BCAB3"/>
      </a:accent2>
      <a:accent3>
        <a:srgbClr val="F26F61"/>
      </a:accent3>
      <a:accent4>
        <a:srgbClr val="FFD365"/>
      </a:accent4>
      <a:accent5>
        <a:srgbClr val="FFECD3"/>
      </a:accent5>
      <a:accent6>
        <a:srgbClr val="6890CA"/>
      </a:accent6>
      <a:hlink>
        <a:srgbClr val="0563C1"/>
      </a:hlink>
      <a:folHlink>
        <a:srgbClr val="954F72"/>
      </a:folHlink>
    </a:clrScheme>
    <a:fontScheme name="Custom 8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E5D8B8-35DC-4D2E-9164-68F032D3BA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6C25FB-9871-440C-8F07-8E63D2C3DF5E}">
  <ds:schemaRefs>
    <ds:schemaRef ds:uri="http://purl.org/dc/dcmitype/"/>
    <ds:schemaRef ds:uri="http://schemas.microsoft.com/sharepoint/v3"/>
    <ds:schemaRef ds:uri="http://purl.org/dc/elements/1.1/"/>
    <ds:schemaRef ds:uri="16c05727-aa75-4e4a-9b5f-8a80a1165891"/>
    <ds:schemaRef ds:uri="http://schemas.microsoft.com/office/2006/metadata/properties"/>
    <ds:schemaRef ds:uri="http://schemas.microsoft.com/office/2006/documentManagement/types"/>
    <ds:schemaRef ds:uri="http://purl.org/dc/terms/"/>
    <ds:schemaRef ds:uri="230e9df3-be65-4c73-a93b-d1236ebd677e"/>
    <ds:schemaRef ds:uri="http://schemas.microsoft.com/office/infopath/2007/PartnerControls"/>
    <ds:schemaRef ds:uri="http://schemas.openxmlformats.org/package/2006/metadata/core-properties"/>
    <ds:schemaRef ds:uri="71af3243-3dd4-4a8d-8c0d-dd76da1f02a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1561830-62B4-418D-8A83-E35A895B60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176BF5-7805-4F15-AD1C-BCD0C2454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2023-05-27T01:48:00Z</dcterms:created>
  <dcterms:modified xsi:type="dcterms:W3CDTF">2024-01-02T06:08:00Z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